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318" w:type="dxa"/>
        <w:tblLayout w:type="fixed"/>
        <w:tblLook w:val="01E0"/>
      </w:tblPr>
      <w:tblGrid>
        <w:gridCol w:w="4585"/>
        <w:gridCol w:w="1545"/>
        <w:gridCol w:w="4396"/>
      </w:tblGrid>
      <w:tr w:rsidR="00ED6DD1" w:rsidRPr="00FF686A" w:rsidTr="00285D41">
        <w:trPr>
          <w:trHeight w:val="1633"/>
        </w:trPr>
        <w:tc>
          <w:tcPr>
            <w:tcW w:w="4585" w:type="dxa"/>
          </w:tcPr>
          <w:p w:rsidR="00ED6DD1" w:rsidRPr="00FF686A" w:rsidRDefault="00ED6DD1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СОГЛАСОВАНО:    </w:t>
            </w:r>
          </w:p>
          <w:p w:rsidR="00ED6DD1" w:rsidRPr="00FF686A" w:rsidRDefault="00ED6DD1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 Председатель профкома     </w:t>
            </w:r>
            <w:proofErr w:type="spellStart"/>
            <w:r w:rsidRPr="00FF686A">
              <w:rPr>
                <w:color w:val="FF6600"/>
              </w:rPr>
              <w:t>_________Костик</w:t>
            </w:r>
            <w:proofErr w:type="spellEnd"/>
            <w:r w:rsidRPr="00FF686A">
              <w:rPr>
                <w:color w:val="FF6600"/>
              </w:rPr>
              <w:t xml:space="preserve"> Л.Б. </w:t>
            </w:r>
          </w:p>
          <w:p w:rsidR="00ED6DD1" w:rsidRPr="00FF686A" w:rsidRDefault="00ED6DD1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>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  <w:r w:rsidRPr="00FF686A">
              <w:rPr>
                <w:color w:val="FF6600"/>
              </w:rPr>
              <w:t xml:space="preserve">.                     </w:t>
            </w:r>
          </w:p>
        </w:tc>
        <w:tc>
          <w:tcPr>
            <w:tcW w:w="1545" w:type="dxa"/>
          </w:tcPr>
          <w:p w:rsidR="00ED6DD1" w:rsidRPr="00FF686A" w:rsidRDefault="00ED6DD1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</w:p>
        </w:tc>
        <w:tc>
          <w:tcPr>
            <w:tcW w:w="4396" w:type="dxa"/>
          </w:tcPr>
          <w:p w:rsidR="00ED6DD1" w:rsidRPr="00FF686A" w:rsidRDefault="00ED6DD1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УТВЕРЖДАЮ:                         </w:t>
            </w:r>
          </w:p>
          <w:p w:rsidR="00ED6DD1" w:rsidRPr="00FF686A" w:rsidRDefault="00ED6DD1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Директор МБУ   </w:t>
            </w:r>
          </w:p>
          <w:p w:rsidR="00ED6DD1" w:rsidRPr="00FF686A" w:rsidRDefault="00ED6DD1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>ДО «ДМШ № 4»</w:t>
            </w:r>
          </w:p>
          <w:p w:rsidR="00ED6DD1" w:rsidRPr="00FF686A" w:rsidRDefault="00ED6DD1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___________Т.В. </w:t>
            </w:r>
            <w:proofErr w:type="spellStart"/>
            <w:r w:rsidRPr="00FF686A">
              <w:rPr>
                <w:color w:val="FF6600"/>
              </w:rPr>
              <w:t>Умитбаева</w:t>
            </w:r>
            <w:proofErr w:type="spellEnd"/>
            <w:r w:rsidRPr="00FF686A">
              <w:rPr>
                <w:color w:val="FF6600"/>
              </w:rPr>
              <w:t xml:space="preserve">                       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</w:p>
        </w:tc>
      </w:tr>
    </w:tbl>
    <w:p w:rsidR="00ED6DD1" w:rsidRPr="00B82C9C" w:rsidRDefault="00ED6DD1" w:rsidP="00ED6DD1">
      <w:pPr>
        <w:shd w:val="clear" w:color="auto" w:fill="FFFFFF"/>
        <w:tabs>
          <w:tab w:val="left" w:pos="5895"/>
        </w:tabs>
        <w:rPr>
          <w:bCs/>
          <w:color w:val="FF6600"/>
          <w:sz w:val="23"/>
          <w:szCs w:val="23"/>
        </w:rPr>
      </w:pPr>
      <w:r>
        <w:rPr>
          <w:b/>
          <w:bCs/>
          <w:color w:val="FF6600"/>
          <w:sz w:val="23"/>
          <w:szCs w:val="23"/>
        </w:rPr>
        <w:t xml:space="preserve">                                                                               </w:t>
      </w:r>
      <w:r w:rsidRPr="00B82C9C">
        <w:rPr>
          <w:bCs/>
          <w:color w:val="FF6600"/>
          <w:sz w:val="23"/>
          <w:szCs w:val="23"/>
        </w:rPr>
        <w:t>Приказ № 5-4 от 26.01.2016г.</w:t>
      </w:r>
    </w:p>
    <w:p w:rsidR="00ED6DD1" w:rsidRPr="00FF686A" w:rsidRDefault="00ED6DD1" w:rsidP="00ED6DD1">
      <w:pPr>
        <w:shd w:val="clear" w:color="auto" w:fill="FFFFFF"/>
        <w:tabs>
          <w:tab w:val="left" w:pos="5775"/>
        </w:tabs>
        <w:rPr>
          <w:b/>
          <w:bCs/>
          <w:color w:val="FF6600"/>
          <w:sz w:val="23"/>
          <w:szCs w:val="23"/>
        </w:rPr>
      </w:pPr>
    </w:p>
    <w:p w:rsidR="00ED6DD1" w:rsidRDefault="00ED6DD1" w:rsidP="00ED6DD1">
      <w:pPr>
        <w:shd w:val="clear" w:color="auto" w:fill="FFFFFF"/>
        <w:jc w:val="center"/>
        <w:rPr>
          <w:b/>
          <w:bCs/>
          <w:color w:val="424242"/>
          <w:sz w:val="23"/>
          <w:szCs w:val="23"/>
        </w:rPr>
      </w:pPr>
    </w:p>
    <w:p w:rsidR="00ED6DD1" w:rsidRDefault="00ED6DD1" w:rsidP="00ED6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BB7E09" w:rsidRDefault="00ED6DD1" w:rsidP="00ED6D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Инструкция по охране труда №  19</w:t>
      </w:r>
    </w:p>
    <w:p w:rsidR="00ED6DD1" w:rsidRPr="00BB7E09" w:rsidRDefault="00ED6DD1" w:rsidP="00ED6D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 xml:space="preserve">о сохранении личного имущества </w:t>
      </w:r>
      <w:proofErr w:type="gramStart"/>
      <w:r w:rsidRPr="00BB7E09">
        <w:rPr>
          <w:rFonts w:ascii="Times New Roman" w:hAnsi="Times New Roman" w:cs="Times New Roman"/>
          <w:b/>
          <w:sz w:val="22"/>
          <w:szCs w:val="22"/>
        </w:rPr>
        <w:t>обучающихся</w:t>
      </w:r>
      <w:proofErr w:type="gramEnd"/>
    </w:p>
    <w:p w:rsidR="00ED6DD1" w:rsidRPr="00BB7E09" w:rsidRDefault="00ED6DD1" w:rsidP="00ED6DD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D6DD1" w:rsidRPr="00BB7E09" w:rsidRDefault="00ED6DD1" w:rsidP="00ED6D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 xml:space="preserve">Инструкция разработана для </w:t>
      </w:r>
      <w:proofErr w:type="gramStart"/>
      <w:r w:rsidRPr="00BB7E09">
        <w:rPr>
          <w:rFonts w:ascii="Times New Roman" w:hAnsi="Times New Roman" w:cs="Times New Roman"/>
          <w:b/>
          <w:sz w:val="22"/>
          <w:szCs w:val="22"/>
        </w:rPr>
        <w:t>обучающихся</w:t>
      </w:r>
      <w:proofErr w:type="gramEnd"/>
      <w:r w:rsidRPr="00BB7E09">
        <w:rPr>
          <w:rFonts w:ascii="Times New Roman" w:hAnsi="Times New Roman" w:cs="Times New Roman"/>
          <w:b/>
          <w:sz w:val="22"/>
          <w:szCs w:val="22"/>
        </w:rPr>
        <w:t xml:space="preserve"> школы.</w:t>
      </w: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 К личному имуществу </w:t>
      </w:r>
      <w:proofErr w:type="gramStart"/>
      <w:r w:rsidRPr="005E4DB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5E4DBB">
        <w:rPr>
          <w:rFonts w:ascii="Times New Roman" w:hAnsi="Times New Roman" w:cs="Times New Roman"/>
          <w:sz w:val="22"/>
          <w:szCs w:val="22"/>
        </w:rPr>
        <w:t xml:space="preserve"> относятся верхняя одежда, личные вещи, обувь, сумки</w:t>
      </w: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Личные вещи, имеющие высокую ценность, обучающийся не должен приносить в школу. Родители обязаны проследить, что их ребёнок берёт с собой. Обучающимся запрещено оставлять свои личные вещи, деньги в коридорах, классах, туалетах, местах общего пользования без присмотра.</w:t>
      </w: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Об утере личных вещей обучающийся незамедлительно сообщает классному руководителю, классный руководитель – администрации</w:t>
      </w: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Инструкцию составил: зам</w:t>
      </w:r>
      <w:proofErr w:type="gramStart"/>
      <w:r w:rsidRPr="005E4DBB">
        <w:rPr>
          <w:rFonts w:ascii="Times New Roman" w:hAnsi="Times New Roman" w:cs="Times New Roman"/>
          <w:sz w:val="22"/>
          <w:szCs w:val="22"/>
        </w:rPr>
        <w:t>.д</w:t>
      </w:r>
      <w:proofErr w:type="gramEnd"/>
      <w:r w:rsidRPr="005E4DBB">
        <w:rPr>
          <w:rFonts w:ascii="Times New Roman" w:hAnsi="Times New Roman" w:cs="Times New Roman"/>
          <w:sz w:val="22"/>
          <w:szCs w:val="22"/>
        </w:rPr>
        <w:t>иректора по ХЧ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4DBB">
        <w:rPr>
          <w:rFonts w:ascii="Times New Roman" w:hAnsi="Times New Roman" w:cs="Times New Roman"/>
          <w:sz w:val="22"/>
          <w:szCs w:val="22"/>
        </w:rPr>
        <w:t>С.В.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4DBB">
        <w:rPr>
          <w:rFonts w:ascii="Times New Roman" w:hAnsi="Times New Roman" w:cs="Times New Roman"/>
          <w:sz w:val="22"/>
          <w:szCs w:val="22"/>
        </w:rPr>
        <w:t>Фаустова</w:t>
      </w:r>
      <w:proofErr w:type="spellEnd"/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D6DD1" w:rsidRPr="005E4DBB" w:rsidRDefault="00ED6DD1" w:rsidP="00ED6DD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74A0" w:rsidRDefault="005174A0"/>
    <w:sectPr w:rsidR="005174A0" w:rsidSect="005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DD1"/>
    <w:rsid w:val="005174A0"/>
    <w:rsid w:val="00ED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6D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2019-05-15T16:10:00Z</dcterms:created>
  <dcterms:modified xsi:type="dcterms:W3CDTF">2019-05-15T16:12:00Z</dcterms:modified>
</cp:coreProperties>
</file>