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6EF" w:rsidRDefault="0091118F">
      <w:pPr>
        <w:pStyle w:val="1"/>
        <w:ind w:left="1073" w:right="708"/>
      </w:pPr>
      <w:r>
        <w:t xml:space="preserve">Аннотация к дополнительной общеразвивающей общеобразовательной программе </w:t>
      </w:r>
      <w:r w:rsidR="00C14C0B">
        <w:t>по учебным предметам</w:t>
      </w:r>
      <w:bookmarkStart w:id="0" w:name="_GoBack"/>
      <w:bookmarkEnd w:id="0"/>
      <w:r>
        <w:t xml:space="preserve"> </w:t>
      </w:r>
    </w:p>
    <w:p w:rsidR="001F56EF" w:rsidRDefault="0091118F">
      <w:pPr>
        <w:pStyle w:val="2"/>
        <w:spacing w:line="403" w:lineRule="auto"/>
        <w:ind w:left="931" w:firstLine="115"/>
      </w:pPr>
      <w:r>
        <w:rPr>
          <w:i w:val="0"/>
        </w:rPr>
        <w:t>«</w:t>
      </w:r>
      <w:proofErr w:type="gramStart"/>
      <w:r>
        <w:rPr>
          <w:i w:val="0"/>
        </w:rPr>
        <w:t>Инструментальное  исполнительство</w:t>
      </w:r>
      <w:proofErr w:type="gramEnd"/>
      <w:r>
        <w:rPr>
          <w:i w:val="0"/>
        </w:rPr>
        <w:t xml:space="preserve">   </w:t>
      </w:r>
      <w:r>
        <w:t xml:space="preserve">«Фортепиано», «Струнные инструменты», «Духовые инструменты», «Народные инструменты» </w:t>
      </w:r>
    </w:p>
    <w:p w:rsidR="001F56EF" w:rsidRDefault="0091118F">
      <w:pPr>
        <w:ind w:left="352" w:firstLine="751"/>
      </w:pPr>
      <w:r>
        <w:t xml:space="preserve">  Данная образовательная программа предназначена для </w:t>
      </w:r>
      <w:proofErr w:type="gramStart"/>
      <w:r>
        <w:t>обучающихся  в</w:t>
      </w:r>
      <w:proofErr w:type="gramEnd"/>
      <w:r>
        <w:t xml:space="preserve"> ДМШ.  </w:t>
      </w:r>
    </w:p>
    <w:p w:rsidR="001F56EF" w:rsidRDefault="0091118F">
      <w:pPr>
        <w:spacing w:after="26" w:line="378" w:lineRule="auto"/>
        <w:ind w:left="136" w:firstLine="0"/>
        <w:jc w:val="center"/>
      </w:pPr>
      <w:r>
        <w:rPr>
          <w:b/>
          <w:i/>
        </w:rPr>
        <w:t>Цель программы</w:t>
      </w:r>
      <w:r>
        <w:t xml:space="preserve"> – создание педагогических условий, направленных на развитие музыкально-творческих способностей </w:t>
      </w:r>
      <w:proofErr w:type="gramStart"/>
      <w:r>
        <w:t>обучающихся,  эстетическое</w:t>
      </w:r>
      <w:proofErr w:type="gramEnd"/>
      <w:r>
        <w:t xml:space="preserve"> воспитание граждан, привлечение наибольшего количества детей к художественному </w:t>
      </w:r>
    </w:p>
    <w:p w:rsidR="001F56EF" w:rsidRDefault="0091118F">
      <w:pPr>
        <w:spacing w:after="176" w:line="259" w:lineRule="auto"/>
        <w:ind w:left="362"/>
      </w:pPr>
      <w:r>
        <w:t xml:space="preserve">образованию, формирование определённого комплекса знаний, умений и навыков у </w:t>
      </w:r>
    </w:p>
    <w:p w:rsidR="001F56EF" w:rsidRDefault="0091118F" w:rsidP="00B06CE9">
      <w:pPr>
        <w:spacing w:after="0" w:line="409" w:lineRule="auto"/>
        <w:ind w:left="0" w:firstLine="0"/>
        <w:jc w:val="center"/>
      </w:pPr>
      <w:r>
        <w:t xml:space="preserve">детей в области инструментального исполнительства </w:t>
      </w:r>
      <w:r>
        <w:rPr>
          <w:b/>
          <w:i/>
        </w:rPr>
        <w:t xml:space="preserve">«Фортепиано», «Струнные инструменты», «Духовые инструменты», «Народные инструменты» </w:t>
      </w:r>
    </w:p>
    <w:p w:rsidR="001F56EF" w:rsidRDefault="0091118F">
      <w:pPr>
        <w:spacing w:line="314" w:lineRule="auto"/>
        <w:ind w:left="352" w:firstLine="566"/>
      </w:pPr>
      <w:r>
        <w:rPr>
          <w:b/>
          <w:i/>
        </w:rPr>
        <w:t>Срок освоения</w:t>
      </w:r>
      <w:r>
        <w:t xml:space="preserve"> программы для детей, поступивших в образовательное учреждение на программу инструментального исполнительства </w:t>
      </w:r>
      <w:r>
        <w:rPr>
          <w:b/>
          <w:i/>
        </w:rPr>
        <w:t xml:space="preserve">«Фортепиано», </w:t>
      </w:r>
    </w:p>
    <w:p w:rsidR="001F56EF" w:rsidRDefault="0091118F">
      <w:pPr>
        <w:spacing w:after="200" w:line="314" w:lineRule="auto"/>
        <w:ind w:left="355" w:right="-12"/>
        <w:jc w:val="left"/>
      </w:pPr>
      <w:r>
        <w:rPr>
          <w:b/>
          <w:i/>
        </w:rPr>
        <w:t xml:space="preserve">«Струнные </w:t>
      </w:r>
      <w:r>
        <w:rPr>
          <w:b/>
          <w:i/>
        </w:rPr>
        <w:tab/>
        <w:t xml:space="preserve">инструменты», </w:t>
      </w:r>
      <w:proofErr w:type="gramStart"/>
      <w:r>
        <w:rPr>
          <w:b/>
          <w:i/>
        </w:rPr>
        <w:tab/>
        <w:t>«</w:t>
      </w:r>
      <w:proofErr w:type="gramEnd"/>
      <w:r>
        <w:rPr>
          <w:b/>
          <w:i/>
        </w:rPr>
        <w:t xml:space="preserve">Духовые </w:t>
      </w:r>
      <w:r>
        <w:rPr>
          <w:b/>
          <w:i/>
        </w:rPr>
        <w:tab/>
        <w:t xml:space="preserve">инструменты», </w:t>
      </w:r>
      <w:r>
        <w:rPr>
          <w:b/>
          <w:i/>
        </w:rPr>
        <w:tab/>
        <w:t>«Народные инструменты»</w:t>
      </w:r>
      <w:r>
        <w:t xml:space="preserve"> в первый класс в возрасте с семи  до четырнадцати  лет, составляет 5 лет. Продолжительность учебных занятий с первого </w:t>
      </w:r>
      <w:proofErr w:type="gramStart"/>
      <w:r>
        <w:t>по четвертый годы</w:t>
      </w:r>
      <w:proofErr w:type="gramEnd"/>
      <w:r>
        <w:t xml:space="preserve"> обучения составляет 34-35 недель в год. </w:t>
      </w:r>
    </w:p>
    <w:p w:rsidR="001F56EF" w:rsidRDefault="0091118F">
      <w:pPr>
        <w:tabs>
          <w:tab w:val="center" w:pos="1594"/>
          <w:tab w:val="center" w:pos="3185"/>
          <w:tab w:val="center" w:pos="4439"/>
          <w:tab w:val="center" w:pos="6226"/>
          <w:tab w:val="right" w:pos="9719"/>
        </w:tabs>
        <w:spacing w:after="175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Перечень </w:t>
      </w:r>
      <w:r>
        <w:tab/>
        <w:t xml:space="preserve">предметов </w:t>
      </w:r>
      <w:r>
        <w:tab/>
        <w:t xml:space="preserve">ОП </w:t>
      </w:r>
      <w:proofErr w:type="gramStart"/>
      <w:r>
        <w:tab/>
        <w:t>«</w:t>
      </w:r>
      <w:proofErr w:type="gramEnd"/>
      <w:r>
        <w:t xml:space="preserve">Инструментальное </w:t>
      </w:r>
      <w:r>
        <w:tab/>
        <w:t xml:space="preserve">исполнительство </w:t>
      </w:r>
    </w:p>
    <w:p w:rsidR="001F56EF" w:rsidRDefault="0091118F">
      <w:pPr>
        <w:pStyle w:val="2"/>
        <w:ind w:left="327"/>
      </w:pPr>
      <w:r>
        <w:t xml:space="preserve">«Фортепиано», </w:t>
      </w:r>
      <w:proofErr w:type="gramStart"/>
      <w:r>
        <w:tab/>
        <w:t>«</w:t>
      </w:r>
      <w:proofErr w:type="gramEnd"/>
      <w:r>
        <w:t xml:space="preserve">Струнные </w:t>
      </w:r>
      <w:r>
        <w:tab/>
        <w:t xml:space="preserve">инструменты», </w:t>
      </w:r>
      <w:r>
        <w:tab/>
        <w:t xml:space="preserve">«Духовые </w:t>
      </w:r>
      <w:r>
        <w:tab/>
        <w:t>инструменты», «Народные инструменты»</w:t>
      </w:r>
      <w:r>
        <w:rPr>
          <w:b w:val="0"/>
          <w:i w:val="0"/>
        </w:rPr>
        <w:t xml:space="preserve"> </w:t>
      </w:r>
    </w:p>
    <w:tbl>
      <w:tblPr>
        <w:tblStyle w:val="TableGrid"/>
        <w:tblW w:w="9578" w:type="dxa"/>
        <w:tblInd w:w="-67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438"/>
        <w:gridCol w:w="8140"/>
      </w:tblGrid>
      <w:tr w:rsidR="001F56EF">
        <w:trPr>
          <w:trHeight w:val="1030"/>
        </w:trPr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56EF" w:rsidRDefault="0091118F">
            <w:pPr>
              <w:spacing w:after="0" w:line="259" w:lineRule="auto"/>
              <w:ind w:left="7" w:firstLine="0"/>
              <w:jc w:val="center"/>
            </w:pPr>
            <w:r>
              <w:t xml:space="preserve">№ п/п </w:t>
            </w:r>
          </w:p>
        </w:tc>
        <w:tc>
          <w:tcPr>
            <w:tcW w:w="8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56EF" w:rsidRDefault="0091118F">
            <w:pPr>
              <w:spacing w:after="0" w:line="259" w:lineRule="auto"/>
              <w:ind w:left="8" w:firstLine="0"/>
              <w:jc w:val="center"/>
            </w:pPr>
            <w:r>
              <w:t xml:space="preserve">Наименование предметной области/учебного предмета </w:t>
            </w:r>
          </w:p>
        </w:tc>
      </w:tr>
      <w:tr w:rsidR="001F56EF">
        <w:trPr>
          <w:trHeight w:val="314"/>
        </w:trPr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6EF" w:rsidRDefault="0091118F">
            <w:pPr>
              <w:spacing w:after="0" w:line="259" w:lineRule="auto"/>
              <w:ind w:left="0" w:firstLine="0"/>
              <w:jc w:val="center"/>
            </w:pPr>
            <w:r>
              <w:t xml:space="preserve">1. </w:t>
            </w:r>
          </w:p>
        </w:tc>
        <w:tc>
          <w:tcPr>
            <w:tcW w:w="8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6EF" w:rsidRDefault="0091118F">
            <w:pPr>
              <w:spacing w:after="0" w:line="259" w:lineRule="auto"/>
              <w:ind w:left="147" w:firstLine="0"/>
              <w:jc w:val="center"/>
            </w:pPr>
            <w:r>
              <w:rPr>
                <w:b/>
              </w:rPr>
              <w:t xml:space="preserve">Учебные предметы исполнительской подготовки: </w:t>
            </w:r>
          </w:p>
        </w:tc>
      </w:tr>
      <w:tr w:rsidR="001F56EF">
        <w:trPr>
          <w:trHeight w:val="511"/>
        </w:trPr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56EF" w:rsidRDefault="0091118F">
            <w:pPr>
              <w:spacing w:after="0" w:line="259" w:lineRule="auto"/>
              <w:ind w:left="10" w:firstLine="0"/>
              <w:jc w:val="center"/>
            </w:pPr>
            <w:r>
              <w:t xml:space="preserve">1.1 </w:t>
            </w:r>
          </w:p>
        </w:tc>
        <w:tc>
          <w:tcPr>
            <w:tcW w:w="8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56EF" w:rsidRDefault="0091118F">
            <w:pPr>
              <w:spacing w:after="0" w:line="259" w:lineRule="auto"/>
              <w:ind w:left="161" w:firstLine="0"/>
              <w:jc w:val="center"/>
            </w:pPr>
            <w:r>
              <w:t xml:space="preserve">Основы музыкального исполнительства </w:t>
            </w:r>
          </w:p>
        </w:tc>
      </w:tr>
      <w:tr w:rsidR="001F56EF">
        <w:trPr>
          <w:trHeight w:val="521"/>
        </w:trPr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56EF" w:rsidRDefault="0091118F">
            <w:pPr>
              <w:spacing w:after="0" w:line="259" w:lineRule="auto"/>
              <w:ind w:left="10" w:firstLine="0"/>
              <w:jc w:val="center"/>
            </w:pPr>
            <w:r>
              <w:t xml:space="preserve">1.2 </w:t>
            </w:r>
          </w:p>
        </w:tc>
        <w:tc>
          <w:tcPr>
            <w:tcW w:w="8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56EF" w:rsidRDefault="0091118F">
            <w:pPr>
              <w:spacing w:after="0" w:line="259" w:lineRule="auto"/>
              <w:ind w:left="156" w:firstLine="0"/>
              <w:jc w:val="center"/>
            </w:pPr>
            <w:r>
              <w:t xml:space="preserve">Хоровой класс </w:t>
            </w:r>
          </w:p>
        </w:tc>
      </w:tr>
      <w:tr w:rsidR="001F56EF">
        <w:trPr>
          <w:trHeight w:val="521"/>
        </w:trPr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56EF" w:rsidRDefault="0091118F">
            <w:pPr>
              <w:spacing w:after="0" w:line="259" w:lineRule="auto"/>
              <w:ind w:left="10" w:firstLine="0"/>
              <w:jc w:val="center"/>
            </w:pPr>
            <w:r>
              <w:t xml:space="preserve">1.3 </w:t>
            </w:r>
          </w:p>
        </w:tc>
        <w:tc>
          <w:tcPr>
            <w:tcW w:w="8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56EF" w:rsidRDefault="0091118F">
            <w:pPr>
              <w:spacing w:after="0" w:line="259" w:lineRule="auto"/>
              <w:ind w:left="153" w:firstLine="0"/>
              <w:jc w:val="center"/>
            </w:pPr>
            <w:r>
              <w:t xml:space="preserve">Дополнительный инструмент </w:t>
            </w:r>
          </w:p>
        </w:tc>
      </w:tr>
      <w:tr w:rsidR="001F56EF">
        <w:trPr>
          <w:trHeight w:val="521"/>
        </w:trPr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56EF" w:rsidRDefault="0091118F">
            <w:pPr>
              <w:spacing w:after="0" w:line="259" w:lineRule="auto"/>
              <w:ind w:left="10" w:firstLine="0"/>
              <w:jc w:val="center"/>
            </w:pPr>
            <w:r>
              <w:t xml:space="preserve">1.4 </w:t>
            </w:r>
          </w:p>
        </w:tc>
        <w:tc>
          <w:tcPr>
            <w:tcW w:w="8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56EF" w:rsidRDefault="0091118F">
            <w:pPr>
              <w:spacing w:after="0" w:line="259" w:lineRule="auto"/>
              <w:ind w:left="155" w:firstLine="0"/>
              <w:jc w:val="center"/>
            </w:pPr>
            <w:r>
              <w:t xml:space="preserve">Оркестровый класс </w:t>
            </w:r>
          </w:p>
        </w:tc>
      </w:tr>
      <w:tr w:rsidR="001F56EF">
        <w:trPr>
          <w:trHeight w:val="686"/>
        </w:trPr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56EF" w:rsidRDefault="0091118F">
            <w:pPr>
              <w:spacing w:after="0" w:line="259" w:lineRule="auto"/>
              <w:ind w:left="10" w:firstLine="0"/>
              <w:jc w:val="center"/>
            </w:pPr>
            <w:r>
              <w:t xml:space="preserve">2. </w:t>
            </w:r>
          </w:p>
        </w:tc>
        <w:tc>
          <w:tcPr>
            <w:tcW w:w="8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56EF" w:rsidRDefault="0091118F">
            <w:pPr>
              <w:spacing w:after="0" w:line="259" w:lineRule="auto"/>
              <w:ind w:left="150" w:firstLine="0"/>
              <w:jc w:val="center"/>
            </w:pPr>
            <w:r>
              <w:rPr>
                <w:b/>
              </w:rPr>
              <w:t>Учебные предметы историко-теоретической подготовки:</w:t>
            </w:r>
            <w:r>
              <w:t xml:space="preserve"> </w:t>
            </w:r>
          </w:p>
        </w:tc>
      </w:tr>
      <w:tr w:rsidR="001F56EF">
        <w:trPr>
          <w:trHeight w:val="566"/>
        </w:trPr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56EF" w:rsidRDefault="0091118F">
            <w:pPr>
              <w:spacing w:after="0" w:line="259" w:lineRule="auto"/>
              <w:ind w:left="7" w:firstLine="0"/>
              <w:jc w:val="center"/>
            </w:pPr>
            <w:r>
              <w:t xml:space="preserve">2.1. </w:t>
            </w:r>
          </w:p>
        </w:tc>
        <w:tc>
          <w:tcPr>
            <w:tcW w:w="8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56EF" w:rsidRDefault="0091118F">
            <w:pPr>
              <w:spacing w:after="0" w:line="259" w:lineRule="auto"/>
              <w:ind w:left="159" w:firstLine="0"/>
              <w:jc w:val="center"/>
            </w:pPr>
            <w:r>
              <w:t xml:space="preserve">Музыкальная грамота </w:t>
            </w:r>
          </w:p>
        </w:tc>
      </w:tr>
      <w:tr w:rsidR="001F56EF">
        <w:trPr>
          <w:trHeight w:val="569"/>
        </w:trPr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56EF" w:rsidRDefault="0091118F">
            <w:pPr>
              <w:spacing w:after="0" w:line="259" w:lineRule="auto"/>
              <w:ind w:left="7" w:firstLine="0"/>
              <w:jc w:val="center"/>
            </w:pPr>
            <w:r>
              <w:lastRenderedPageBreak/>
              <w:t xml:space="preserve">2.2. </w:t>
            </w:r>
          </w:p>
        </w:tc>
        <w:tc>
          <w:tcPr>
            <w:tcW w:w="8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56EF" w:rsidRDefault="0091118F">
            <w:pPr>
              <w:spacing w:after="0" w:line="259" w:lineRule="auto"/>
              <w:ind w:left="157" w:firstLine="0"/>
              <w:jc w:val="center"/>
            </w:pPr>
            <w:r>
              <w:t xml:space="preserve">Слушание музыки </w:t>
            </w:r>
          </w:p>
        </w:tc>
      </w:tr>
      <w:tr w:rsidR="001F56EF">
        <w:trPr>
          <w:trHeight w:val="569"/>
        </w:trPr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56EF" w:rsidRDefault="0091118F">
            <w:pPr>
              <w:spacing w:after="0" w:line="259" w:lineRule="auto"/>
              <w:ind w:left="10" w:firstLine="0"/>
              <w:jc w:val="center"/>
            </w:pPr>
            <w:r>
              <w:t xml:space="preserve">2.3 </w:t>
            </w:r>
          </w:p>
        </w:tc>
        <w:tc>
          <w:tcPr>
            <w:tcW w:w="8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56EF" w:rsidRDefault="0091118F">
            <w:pPr>
              <w:spacing w:after="0" w:line="259" w:lineRule="auto"/>
              <w:ind w:left="164" w:firstLine="0"/>
              <w:jc w:val="center"/>
            </w:pPr>
            <w:r>
              <w:t xml:space="preserve">Теория/Чтение с листа </w:t>
            </w:r>
          </w:p>
        </w:tc>
      </w:tr>
    </w:tbl>
    <w:p w:rsidR="001F56EF" w:rsidRDefault="0091118F">
      <w:pPr>
        <w:spacing w:after="125" w:line="259" w:lineRule="auto"/>
        <w:ind w:left="1068" w:firstLine="0"/>
        <w:jc w:val="left"/>
      </w:pPr>
      <w:r>
        <w:t xml:space="preserve"> </w:t>
      </w:r>
    </w:p>
    <w:p w:rsidR="001F56EF" w:rsidRDefault="0091118F">
      <w:pPr>
        <w:spacing w:after="176" w:line="259" w:lineRule="auto"/>
        <w:ind w:left="360" w:firstLine="0"/>
        <w:jc w:val="left"/>
      </w:pPr>
      <w:r>
        <w:t xml:space="preserve"> </w:t>
      </w:r>
    </w:p>
    <w:p w:rsidR="001F56EF" w:rsidRDefault="0091118F">
      <w:pPr>
        <w:ind w:left="352" w:firstLine="751"/>
      </w:pPr>
      <w:r>
        <w:t xml:space="preserve">Программа «Инструментальное исполнительство </w:t>
      </w:r>
      <w:r>
        <w:rPr>
          <w:b/>
          <w:i/>
        </w:rPr>
        <w:t xml:space="preserve">«Фортепиано», «Струнные инструменты», «Духовые инструменты», «Народные инструменты» </w:t>
      </w:r>
      <w:r>
        <w:t xml:space="preserve">разработанная ОУ, содержит разделы образовательной, методической, творческой и культурно-просветительской деятельности. Данные виды деятельности направлены на создание условий для достижения целей и выполнение задач образовательной деятельности. </w:t>
      </w:r>
    </w:p>
    <w:p w:rsidR="001F56EF" w:rsidRDefault="0091118F">
      <w:pPr>
        <w:ind w:left="352" w:firstLine="751"/>
      </w:pPr>
      <w:r>
        <w:t xml:space="preserve">Результатом освоения программы «Инструментальное исполнительство </w:t>
      </w:r>
      <w:r>
        <w:rPr>
          <w:b/>
          <w:i/>
        </w:rPr>
        <w:t>«Фортепиано», «Струнные инструменты», «Духовые инструменты», «Народные инструменты»</w:t>
      </w:r>
      <w:r>
        <w:t xml:space="preserve"> является приобретение обучающимися следующих знаний, умений и навыков: </w:t>
      </w:r>
    </w:p>
    <w:p w:rsidR="001F56EF" w:rsidRDefault="0091118F">
      <w:pPr>
        <w:spacing w:after="179" w:line="259" w:lineRule="auto"/>
        <w:ind w:left="1078"/>
      </w:pPr>
      <w:r>
        <w:t xml:space="preserve">в области музыкального исполнительства: </w:t>
      </w:r>
    </w:p>
    <w:p w:rsidR="001F56EF" w:rsidRDefault="0091118F">
      <w:pPr>
        <w:numPr>
          <w:ilvl w:val="0"/>
          <w:numId w:val="1"/>
        </w:numPr>
        <w:ind w:hanging="360"/>
      </w:pPr>
      <w:r>
        <w:t xml:space="preserve">знания характерных особенностей музыкальных жанров и основных стилистических направлений; </w:t>
      </w:r>
    </w:p>
    <w:p w:rsidR="001F56EF" w:rsidRDefault="0091118F">
      <w:pPr>
        <w:numPr>
          <w:ilvl w:val="0"/>
          <w:numId w:val="1"/>
        </w:numPr>
        <w:ind w:hanging="360"/>
      </w:pPr>
      <w:r>
        <w:t xml:space="preserve">умения грамотно исполнять музыкальные произведения как сольно, так и при игре в ансамбле; </w:t>
      </w:r>
    </w:p>
    <w:p w:rsidR="001F56EF" w:rsidRDefault="0091118F">
      <w:pPr>
        <w:numPr>
          <w:ilvl w:val="0"/>
          <w:numId w:val="1"/>
        </w:numPr>
        <w:ind w:hanging="360"/>
      </w:pPr>
      <w:r>
        <w:t xml:space="preserve">навыков публичных выступлений. в области теории и истории музыки:  </w:t>
      </w:r>
    </w:p>
    <w:p w:rsidR="001F56EF" w:rsidRDefault="0091118F">
      <w:pPr>
        <w:numPr>
          <w:ilvl w:val="0"/>
          <w:numId w:val="1"/>
        </w:numPr>
        <w:spacing w:after="178" w:line="259" w:lineRule="auto"/>
        <w:ind w:hanging="360"/>
      </w:pPr>
      <w:r>
        <w:t xml:space="preserve">знания музыкальной грамоты; </w:t>
      </w:r>
    </w:p>
    <w:p w:rsidR="001F56EF" w:rsidRDefault="0091118F">
      <w:pPr>
        <w:numPr>
          <w:ilvl w:val="0"/>
          <w:numId w:val="1"/>
        </w:numPr>
        <w:ind w:hanging="360"/>
      </w:pPr>
      <w:r>
        <w:t xml:space="preserve">знания основных этапов жизненного и творческого пути отечественных и зарубежных композиторов, а также созданных ими музыкальных произведений; </w:t>
      </w:r>
    </w:p>
    <w:p w:rsidR="001F56EF" w:rsidRDefault="0091118F">
      <w:pPr>
        <w:numPr>
          <w:ilvl w:val="0"/>
          <w:numId w:val="1"/>
        </w:numPr>
        <w:ind w:hanging="360"/>
      </w:pPr>
      <w:r>
        <w:t xml:space="preserve">навыков вокального исполнения музыкального текста, в том числе путем группового (ансамблевого) и индивидуального </w:t>
      </w:r>
      <w:proofErr w:type="spellStart"/>
      <w:r>
        <w:t>сольфеджирования</w:t>
      </w:r>
      <w:proofErr w:type="spellEnd"/>
      <w:r>
        <w:t xml:space="preserve">, пения с листа. </w:t>
      </w:r>
    </w:p>
    <w:p w:rsidR="001F56EF" w:rsidRDefault="0091118F">
      <w:pPr>
        <w:ind w:left="362"/>
      </w:pPr>
      <w:r>
        <w:t xml:space="preserve">      Оценка качества реализации учебного </w:t>
      </w:r>
      <w:proofErr w:type="gramStart"/>
      <w:r>
        <w:t>предмета  «</w:t>
      </w:r>
      <w:proofErr w:type="gramEnd"/>
      <w:r>
        <w:t xml:space="preserve">Инструментальное исполнительство </w:t>
      </w:r>
      <w:r>
        <w:rPr>
          <w:b/>
          <w:i/>
        </w:rPr>
        <w:t xml:space="preserve">«Фортепиано», «Струнные инструменты», «Духовые инструменты», «Народные инструменты» </w:t>
      </w:r>
      <w:r>
        <w:t xml:space="preserve">включает в себя текущий контроль </w:t>
      </w:r>
      <w:r>
        <w:lastRenderedPageBreak/>
        <w:t xml:space="preserve">успеваемости, промежуточную  аттестацию обучающегося в конце каждого учебного года с 1 по 5 класс, итоговую аттестацию в конце 5 класса.  </w:t>
      </w:r>
    </w:p>
    <w:p w:rsidR="001F56EF" w:rsidRDefault="0091118F">
      <w:pPr>
        <w:ind w:left="352" w:firstLine="751"/>
      </w:pPr>
      <w:r>
        <w:t xml:space="preserve">Обучающимся, </w:t>
      </w:r>
      <w:proofErr w:type="gramStart"/>
      <w:r>
        <w:t>прошедшим  итоговую</w:t>
      </w:r>
      <w:proofErr w:type="gramEnd"/>
      <w:r>
        <w:t xml:space="preserve">  аттестацию по истечении 5 лет обучения, выдается заверенный печатью ДМШ документ об освоении указанной программы. Форма документа устанавливается образовательным учреждением. </w:t>
      </w:r>
    </w:p>
    <w:p w:rsidR="001F56EF" w:rsidRDefault="0091118F">
      <w:pPr>
        <w:spacing w:after="179" w:line="259" w:lineRule="auto"/>
        <w:ind w:left="1128" w:firstLine="0"/>
        <w:jc w:val="center"/>
      </w:pPr>
      <w:r>
        <w:rPr>
          <w:b/>
        </w:rPr>
        <w:t xml:space="preserve"> </w:t>
      </w:r>
    </w:p>
    <w:p w:rsidR="001F56EF" w:rsidRDefault="0091118F">
      <w:pPr>
        <w:spacing w:after="178" w:line="259" w:lineRule="auto"/>
        <w:ind w:left="2609"/>
        <w:jc w:val="left"/>
      </w:pPr>
      <w:r>
        <w:rPr>
          <w:b/>
        </w:rPr>
        <w:t xml:space="preserve">Аннотация к программе по учебному предмету  </w:t>
      </w:r>
    </w:p>
    <w:p w:rsidR="001F56EF" w:rsidRDefault="0091118F">
      <w:pPr>
        <w:spacing w:after="178" w:line="259" w:lineRule="auto"/>
        <w:ind w:left="2869"/>
        <w:jc w:val="left"/>
      </w:pPr>
      <w:r>
        <w:rPr>
          <w:b/>
        </w:rPr>
        <w:t xml:space="preserve">«Основы музыкального исполнительства» </w:t>
      </w:r>
    </w:p>
    <w:p w:rsidR="001F56EF" w:rsidRDefault="0091118F">
      <w:pPr>
        <w:spacing w:line="315" w:lineRule="auto"/>
        <w:ind w:left="352" w:firstLine="708"/>
      </w:pPr>
      <w:r>
        <w:t xml:space="preserve"> Программа учебного предмета «Основы музыкального </w:t>
      </w:r>
      <w:proofErr w:type="gramStart"/>
      <w:r>
        <w:t xml:space="preserve">исполнительства» </w:t>
      </w:r>
      <w:r>
        <w:rPr>
          <w:b/>
        </w:rPr>
        <w:t xml:space="preserve"> </w:t>
      </w:r>
      <w:r>
        <w:t>разработана</w:t>
      </w:r>
      <w:proofErr w:type="gramEnd"/>
      <w:r>
        <w:t xml:space="preserve"> 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№191-01-39/06-ГИ, а также с учетом многолетнего педагогического опыта в области фортепианного исполнительства  в детских школах искусств. </w:t>
      </w:r>
    </w:p>
    <w:p w:rsidR="001F56EF" w:rsidRDefault="0091118F">
      <w:pPr>
        <w:spacing w:after="167" w:line="259" w:lineRule="auto"/>
        <w:ind w:left="360" w:firstLine="0"/>
        <w:jc w:val="left"/>
      </w:pPr>
      <w:r>
        <w:rPr>
          <w:b/>
        </w:rPr>
        <w:t xml:space="preserve"> </w:t>
      </w:r>
    </w:p>
    <w:p w:rsidR="001F56EF" w:rsidRDefault="0091118F">
      <w:pPr>
        <w:spacing w:after="238" w:line="377" w:lineRule="auto"/>
        <w:ind w:left="345" w:right="-12" w:firstLine="566"/>
        <w:jc w:val="left"/>
      </w:pPr>
      <w:r>
        <w:rPr>
          <w:b/>
          <w:i/>
        </w:rPr>
        <w:t xml:space="preserve">     </w:t>
      </w:r>
      <w:r>
        <w:t xml:space="preserve"> </w:t>
      </w:r>
      <w:r>
        <w:rPr>
          <w:b/>
          <w:i/>
        </w:rPr>
        <w:t>Целью учебного предмета</w:t>
      </w:r>
      <w:r>
        <w:t xml:space="preserve"> является обеспечение развития творческих способностей </w:t>
      </w:r>
      <w:r>
        <w:tab/>
        <w:t xml:space="preserve">и </w:t>
      </w:r>
      <w:r>
        <w:tab/>
        <w:t xml:space="preserve">индивидуальности </w:t>
      </w:r>
      <w:r>
        <w:tab/>
        <w:t xml:space="preserve">учащегося, </w:t>
      </w:r>
      <w:r>
        <w:tab/>
        <w:t xml:space="preserve">овладение </w:t>
      </w:r>
      <w:r>
        <w:tab/>
        <w:t xml:space="preserve">знаниями </w:t>
      </w:r>
      <w:r>
        <w:tab/>
        <w:t xml:space="preserve">и представлениями о фортепианном исполнительстве, формирование практических умений и навыков игры на музыкальном инструменте, устойчивого интереса к самостоятельной деятельности в области музыкального искусства. </w:t>
      </w:r>
    </w:p>
    <w:p w:rsidR="001F56EF" w:rsidRDefault="0091118F">
      <w:pPr>
        <w:pStyle w:val="2"/>
        <w:spacing w:after="368"/>
        <w:ind w:left="941"/>
      </w:pPr>
      <w:r>
        <w:t xml:space="preserve">Результаты освоения </w:t>
      </w:r>
    </w:p>
    <w:p w:rsidR="001F56EF" w:rsidRDefault="0091118F">
      <w:pPr>
        <w:numPr>
          <w:ilvl w:val="0"/>
          <w:numId w:val="2"/>
        </w:numPr>
        <w:ind w:hanging="283"/>
      </w:pPr>
      <w:r>
        <w:t xml:space="preserve">владение основными приемами </w:t>
      </w:r>
      <w:proofErr w:type="spellStart"/>
      <w:r>
        <w:t>звукоизвлечения</w:t>
      </w:r>
      <w:proofErr w:type="spellEnd"/>
      <w:r>
        <w:t xml:space="preserve">, умение правильно использовать их на практике, </w:t>
      </w:r>
    </w:p>
    <w:p w:rsidR="001F56EF" w:rsidRDefault="0091118F">
      <w:pPr>
        <w:numPr>
          <w:ilvl w:val="0"/>
          <w:numId w:val="2"/>
        </w:numPr>
        <w:ind w:hanging="283"/>
      </w:pPr>
      <w:r>
        <w:t xml:space="preserve">умение исполнять произведение в характере, соответствующем данному стилю и эпохе, анализируя свое исполнение, </w:t>
      </w:r>
    </w:p>
    <w:p w:rsidR="001F56EF" w:rsidRDefault="0091118F">
      <w:pPr>
        <w:numPr>
          <w:ilvl w:val="0"/>
          <w:numId w:val="2"/>
        </w:numPr>
        <w:spacing w:after="142" w:line="259" w:lineRule="auto"/>
        <w:ind w:hanging="283"/>
      </w:pPr>
      <w:r>
        <w:t xml:space="preserve">умение самостоятельно разбирать музыкальные произведения. </w:t>
      </w:r>
    </w:p>
    <w:p w:rsidR="001F56EF" w:rsidRDefault="0091118F">
      <w:pPr>
        <w:spacing w:after="126" w:line="259" w:lineRule="auto"/>
        <w:ind w:left="360" w:firstLine="0"/>
        <w:jc w:val="left"/>
      </w:pPr>
      <w:r>
        <w:rPr>
          <w:rFonts w:ascii="Wingdings" w:eastAsia="Wingdings" w:hAnsi="Wingdings" w:cs="Wingdings"/>
        </w:rPr>
        <w:t></w:t>
      </w:r>
      <w:r>
        <w:rPr>
          <w:rFonts w:ascii="Arial" w:eastAsia="Arial" w:hAnsi="Arial" w:cs="Arial"/>
        </w:rPr>
        <w:t xml:space="preserve"> </w:t>
      </w:r>
      <w:r>
        <w:t xml:space="preserve"> </w:t>
      </w:r>
    </w:p>
    <w:p w:rsidR="001F56EF" w:rsidRDefault="0091118F">
      <w:pPr>
        <w:ind w:left="352" w:firstLine="751"/>
      </w:pPr>
      <w:r>
        <w:t xml:space="preserve">Форма проведения учебных аудиторных </w:t>
      </w:r>
      <w:proofErr w:type="gramStart"/>
      <w:r>
        <w:t>занятий:  индивидуальная</w:t>
      </w:r>
      <w:proofErr w:type="gramEnd"/>
      <w:r>
        <w:t xml:space="preserve">, которая позволяет обучающимся заниматься в соответствии с уровнем  своей подготовки и способствует развитию у них творческих способностей.  </w:t>
      </w:r>
    </w:p>
    <w:p w:rsidR="001F56EF" w:rsidRDefault="0091118F">
      <w:pPr>
        <w:spacing w:after="179" w:line="259" w:lineRule="auto"/>
        <w:ind w:left="437" w:firstLine="0"/>
        <w:jc w:val="center"/>
      </w:pPr>
      <w:r>
        <w:rPr>
          <w:b/>
        </w:rPr>
        <w:t xml:space="preserve"> </w:t>
      </w:r>
    </w:p>
    <w:p w:rsidR="001F56EF" w:rsidRDefault="0091118F">
      <w:pPr>
        <w:pStyle w:val="1"/>
        <w:ind w:left="1073" w:right="697"/>
      </w:pPr>
      <w:r>
        <w:lastRenderedPageBreak/>
        <w:t xml:space="preserve">Аннотация к программе по учебному </w:t>
      </w:r>
      <w:proofErr w:type="gramStart"/>
      <w:r>
        <w:t>предмету  «</w:t>
      </w:r>
      <w:proofErr w:type="gramEnd"/>
      <w:r>
        <w:t xml:space="preserve">Оркестровый класс» </w:t>
      </w:r>
    </w:p>
    <w:p w:rsidR="001F56EF" w:rsidRDefault="0091118F">
      <w:pPr>
        <w:spacing w:after="201" w:line="274" w:lineRule="auto"/>
        <w:ind w:left="362"/>
      </w:pPr>
      <w:r>
        <w:t xml:space="preserve">       Программа учебного предмета «Оркестровый класс» 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№191-0139/06-ГИ, а также с учетом многолетнего педагогического опыта в области фортепианного </w:t>
      </w:r>
      <w:proofErr w:type="gramStart"/>
      <w:r>
        <w:t>исполнительства  в</w:t>
      </w:r>
      <w:proofErr w:type="gramEnd"/>
      <w:r>
        <w:t xml:space="preserve"> детских школах искусств.  </w:t>
      </w:r>
    </w:p>
    <w:p w:rsidR="001F56EF" w:rsidRDefault="0091118F">
      <w:pPr>
        <w:spacing w:after="212" w:line="315" w:lineRule="auto"/>
        <w:ind w:left="360" w:right="6" w:firstLine="0"/>
      </w:pPr>
      <w:r>
        <w:rPr>
          <w:b/>
          <w:i/>
        </w:rPr>
        <w:t xml:space="preserve">      Целью обучения </w:t>
      </w:r>
      <w:r>
        <w:t xml:space="preserve">учебного предмета «Оркестровый </w:t>
      </w:r>
      <w:proofErr w:type="gramStart"/>
      <w:r>
        <w:t>класс»</w:t>
      </w:r>
      <w:r>
        <w:rPr>
          <w:color w:val="00000A"/>
        </w:rPr>
        <w:t xml:space="preserve">  является</w:t>
      </w:r>
      <w:proofErr w:type="gramEnd"/>
      <w:r>
        <w:rPr>
          <w:color w:val="00000A"/>
        </w:rPr>
        <w:t xml:space="preserve"> развитие музыкально-творческих способностей обучающихся на основе приобретенных ими знаний, умений и навыков ансамблевого исполнительства.</w:t>
      </w:r>
      <w:r>
        <w:rPr>
          <w:b/>
          <w:i/>
        </w:rPr>
        <w:t xml:space="preserve"> </w:t>
      </w:r>
    </w:p>
    <w:p w:rsidR="001F56EF" w:rsidRDefault="0091118F">
      <w:pPr>
        <w:pStyle w:val="2"/>
        <w:spacing w:after="66"/>
        <w:ind w:left="730"/>
      </w:pPr>
      <w:r>
        <w:t xml:space="preserve">Результаты освоения </w:t>
      </w:r>
    </w:p>
    <w:p w:rsidR="001F56EF" w:rsidRDefault="0091118F">
      <w:pPr>
        <w:numPr>
          <w:ilvl w:val="0"/>
          <w:numId w:val="3"/>
        </w:numPr>
        <w:spacing w:line="294" w:lineRule="auto"/>
        <w:ind w:hanging="360"/>
      </w:pPr>
      <w:r>
        <w:t xml:space="preserve">наличие у обучающегося интереса к музыкальному искусству, самостоятельному музыкальному исполнительству, совместному </w:t>
      </w:r>
      <w:proofErr w:type="spellStart"/>
      <w:r>
        <w:t>музицированию</w:t>
      </w:r>
      <w:proofErr w:type="spellEnd"/>
      <w:r>
        <w:t xml:space="preserve"> в ансамбле с партнерами;  </w:t>
      </w:r>
    </w:p>
    <w:p w:rsidR="001F56EF" w:rsidRDefault="0091118F">
      <w:pPr>
        <w:numPr>
          <w:ilvl w:val="0"/>
          <w:numId w:val="3"/>
        </w:numPr>
        <w:spacing w:after="73" w:line="259" w:lineRule="auto"/>
        <w:ind w:hanging="360"/>
      </w:pPr>
      <w:r>
        <w:t xml:space="preserve">наличие </w:t>
      </w:r>
      <w:proofErr w:type="gramStart"/>
      <w:r>
        <w:t>навыка  совместного</w:t>
      </w:r>
      <w:proofErr w:type="gramEnd"/>
      <w:r>
        <w:t xml:space="preserve"> для партнеров чувства ритма;  </w:t>
      </w:r>
    </w:p>
    <w:p w:rsidR="001F56EF" w:rsidRDefault="0091118F">
      <w:pPr>
        <w:numPr>
          <w:ilvl w:val="0"/>
          <w:numId w:val="3"/>
        </w:numPr>
        <w:spacing w:after="72" w:line="259" w:lineRule="auto"/>
        <w:ind w:hanging="360"/>
      </w:pPr>
      <w:r>
        <w:t xml:space="preserve">наличие </w:t>
      </w:r>
      <w:proofErr w:type="gramStart"/>
      <w:r>
        <w:t>навыка  слухового</w:t>
      </w:r>
      <w:proofErr w:type="gramEnd"/>
      <w:r>
        <w:t xml:space="preserve"> контроля при ансамблевом  </w:t>
      </w:r>
      <w:proofErr w:type="spellStart"/>
      <w:r>
        <w:t>музицировании</w:t>
      </w:r>
      <w:proofErr w:type="spellEnd"/>
      <w:r>
        <w:t xml:space="preserve">;  </w:t>
      </w:r>
    </w:p>
    <w:p w:rsidR="001F56EF" w:rsidRDefault="0091118F">
      <w:pPr>
        <w:numPr>
          <w:ilvl w:val="0"/>
          <w:numId w:val="3"/>
        </w:numPr>
        <w:spacing w:line="259" w:lineRule="auto"/>
        <w:ind w:hanging="360"/>
      </w:pPr>
      <w:r>
        <w:t xml:space="preserve">наличие умений по чтению с листа музыкальных произведений;  </w:t>
      </w:r>
    </w:p>
    <w:p w:rsidR="001F56EF" w:rsidRDefault="0091118F">
      <w:pPr>
        <w:spacing w:after="175" w:line="259" w:lineRule="auto"/>
        <w:ind w:left="0" w:firstLine="0"/>
        <w:jc w:val="left"/>
      </w:pPr>
      <w:r>
        <w:t xml:space="preserve"> </w:t>
      </w:r>
    </w:p>
    <w:p w:rsidR="001F56EF" w:rsidRDefault="0091118F">
      <w:pPr>
        <w:spacing w:after="132" w:line="259" w:lineRule="auto"/>
        <w:ind w:left="10"/>
      </w:pPr>
      <w:r>
        <w:t xml:space="preserve">Форма проведения учебных аудиторных </w:t>
      </w:r>
      <w:proofErr w:type="gramStart"/>
      <w:r>
        <w:t>занятий:  мелкогрупповая</w:t>
      </w:r>
      <w:proofErr w:type="gramEnd"/>
      <w:r>
        <w:t xml:space="preserve">, групповая </w:t>
      </w:r>
    </w:p>
    <w:p w:rsidR="001F56EF" w:rsidRDefault="0091118F">
      <w:pPr>
        <w:spacing w:after="179" w:line="259" w:lineRule="auto"/>
        <w:ind w:left="1068" w:firstLine="0"/>
        <w:jc w:val="left"/>
      </w:pPr>
      <w:r>
        <w:rPr>
          <w:b/>
        </w:rPr>
        <w:t xml:space="preserve"> </w:t>
      </w:r>
    </w:p>
    <w:p w:rsidR="001F56EF" w:rsidRDefault="0091118F">
      <w:pPr>
        <w:spacing w:after="178" w:line="259" w:lineRule="auto"/>
        <w:ind w:left="2269"/>
        <w:jc w:val="left"/>
      </w:pPr>
      <w:r>
        <w:rPr>
          <w:b/>
        </w:rPr>
        <w:t xml:space="preserve">Аннотация к программе по учебному предмету  </w:t>
      </w:r>
    </w:p>
    <w:p w:rsidR="001F56EF" w:rsidRDefault="0091118F">
      <w:pPr>
        <w:pStyle w:val="1"/>
        <w:spacing w:after="117"/>
        <w:ind w:left="1073" w:right="708"/>
      </w:pPr>
      <w:r>
        <w:t xml:space="preserve"> «Музыкальная грамота» </w:t>
      </w:r>
    </w:p>
    <w:p w:rsidR="001F56EF" w:rsidRDefault="0091118F">
      <w:pPr>
        <w:ind w:left="352" w:firstLine="708"/>
      </w:pPr>
      <w:r>
        <w:t>Программа 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</w:t>
      </w:r>
      <w:proofErr w:type="gramStart"/>
      <w:r>
        <w:t>ГИ</w:t>
      </w:r>
      <w:proofErr w:type="gramEnd"/>
      <w:r>
        <w:t xml:space="preserve"> а также с учетом </w:t>
      </w:r>
    </w:p>
    <w:p w:rsidR="001F56EF" w:rsidRDefault="0091118F">
      <w:pPr>
        <w:ind w:left="362"/>
      </w:pPr>
      <w:r>
        <w:t xml:space="preserve">многолетнего педагогического опыта в области теории и истории музыки в детских школах искусств.     </w:t>
      </w:r>
    </w:p>
    <w:p w:rsidR="001F56EF" w:rsidRDefault="0091118F">
      <w:pPr>
        <w:spacing w:after="243" w:line="288" w:lineRule="auto"/>
        <w:ind w:left="352" w:firstLine="566"/>
      </w:pPr>
      <w:r>
        <w:rPr>
          <w:b/>
          <w:i/>
        </w:rPr>
        <w:t>Цель обучения</w:t>
      </w:r>
      <w:r>
        <w:t xml:space="preserve"> по предмету сольфеджио </w:t>
      </w:r>
      <w:proofErr w:type="gramStart"/>
      <w:r>
        <w:t>–  обеспечение</w:t>
      </w:r>
      <w:proofErr w:type="gramEnd"/>
      <w:r>
        <w:t xml:space="preserve"> развития творческих способностей и индивидуальности учащегося, овладение знаниями и представлениями  в  области теории музыки, формирование устойчивого интереса к самостоятельной деятельности в области музыкального искусства. </w:t>
      </w:r>
    </w:p>
    <w:p w:rsidR="001F56EF" w:rsidRDefault="0091118F">
      <w:pPr>
        <w:pStyle w:val="2"/>
        <w:spacing w:after="268"/>
        <w:ind w:left="941"/>
      </w:pPr>
      <w:r>
        <w:lastRenderedPageBreak/>
        <w:t xml:space="preserve">Результаты освоения </w:t>
      </w:r>
    </w:p>
    <w:p w:rsidR="001F56EF" w:rsidRDefault="0091118F">
      <w:pPr>
        <w:spacing w:line="296" w:lineRule="auto"/>
        <w:ind w:left="936" w:right="563"/>
      </w:pPr>
      <w:r>
        <w:t>•</w:t>
      </w:r>
      <w:r>
        <w:rPr>
          <w:rFonts w:ascii="Arial" w:eastAsia="Arial" w:hAnsi="Arial" w:cs="Arial"/>
        </w:rPr>
        <w:t xml:space="preserve"> </w:t>
      </w:r>
      <w:r>
        <w:t xml:space="preserve">формирование комплекса знаний, умений и навыков, направленного на развитие у обучающегося музыкального слуха и памяти, чувства метроритма, музыкального     восприятия     и     </w:t>
      </w:r>
      <w:proofErr w:type="gramStart"/>
      <w:r>
        <w:t xml:space="preserve">мышления,   </w:t>
      </w:r>
      <w:proofErr w:type="gramEnd"/>
      <w:r>
        <w:t xml:space="preserve">  художественного вкуса, формирование  знаний  музыкальных  стилей;   •</w:t>
      </w:r>
      <w:r>
        <w:rPr>
          <w:rFonts w:ascii="Arial" w:eastAsia="Arial" w:hAnsi="Arial" w:cs="Arial"/>
        </w:rPr>
        <w:t xml:space="preserve"> </w:t>
      </w:r>
      <w:r>
        <w:t xml:space="preserve">воспитание стремления к практическому использованию знаний и </w:t>
      </w:r>
    </w:p>
    <w:p w:rsidR="001F56EF" w:rsidRDefault="0091118F">
      <w:pPr>
        <w:spacing w:line="309" w:lineRule="auto"/>
        <w:ind w:left="936" w:right="615"/>
      </w:pPr>
      <w:r>
        <w:t xml:space="preserve">   умений, приобретенных на занятиях, в быту, в досуговой    деятельности. </w:t>
      </w:r>
    </w:p>
    <w:p w:rsidR="001F56EF" w:rsidRDefault="0091118F">
      <w:pPr>
        <w:spacing w:after="0" w:line="259" w:lineRule="auto"/>
        <w:ind w:left="926" w:firstLine="0"/>
        <w:jc w:val="left"/>
      </w:pPr>
      <w:r>
        <w:t xml:space="preserve"> </w:t>
      </w:r>
    </w:p>
    <w:p w:rsidR="001F56EF" w:rsidRDefault="0091118F">
      <w:pPr>
        <w:spacing w:after="124" w:line="259" w:lineRule="auto"/>
        <w:ind w:left="362"/>
      </w:pPr>
      <w:r>
        <w:t xml:space="preserve">Форма проведения занятий по предмету «Музыкальная грамота»: мелкогрупповая.  </w:t>
      </w:r>
    </w:p>
    <w:p w:rsidR="001F56EF" w:rsidRDefault="0091118F">
      <w:pPr>
        <w:spacing w:after="186" w:line="259" w:lineRule="auto"/>
        <w:ind w:left="1068" w:firstLine="0"/>
        <w:jc w:val="left"/>
      </w:pPr>
      <w:r>
        <w:t xml:space="preserve"> </w:t>
      </w:r>
    </w:p>
    <w:p w:rsidR="001F56EF" w:rsidRDefault="0091118F">
      <w:pPr>
        <w:spacing w:after="178" w:line="259" w:lineRule="auto"/>
        <w:ind w:left="2609"/>
        <w:jc w:val="left"/>
      </w:pPr>
      <w:r>
        <w:rPr>
          <w:b/>
        </w:rPr>
        <w:t xml:space="preserve">Аннотация к программе по учебному предмету  </w:t>
      </w:r>
    </w:p>
    <w:p w:rsidR="001F56EF" w:rsidRDefault="0091118F">
      <w:pPr>
        <w:pStyle w:val="1"/>
        <w:spacing w:after="117"/>
        <w:ind w:left="1073"/>
      </w:pPr>
      <w:r>
        <w:t xml:space="preserve">«Слушание музыки» </w:t>
      </w:r>
    </w:p>
    <w:p w:rsidR="001F56EF" w:rsidRDefault="0091118F">
      <w:pPr>
        <w:ind w:left="352" w:firstLine="708"/>
      </w:pPr>
      <w:r>
        <w:t xml:space="preserve">Программа учебного </w:t>
      </w:r>
      <w:proofErr w:type="gramStart"/>
      <w:r>
        <w:t>предмета  «</w:t>
      </w:r>
      <w:proofErr w:type="gramEnd"/>
      <w:r>
        <w:t xml:space="preserve">Беседы о музыке»  разработана  на 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№191-0139/06-ГИ, а также с учетом многолетнего педагогического опыта в области теории и истории музыки в детских школах искусств.   </w:t>
      </w:r>
    </w:p>
    <w:p w:rsidR="001F56EF" w:rsidRDefault="0091118F">
      <w:pPr>
        <w:ind w:left="352" w:firstLine="708"/>
      </w:pPr>
      <w:r>
        <w:rPr>
          <w:b/>
          <w:i/>
        </w:rPr>
        <w:t>Целью предмета</w:t>
      </w:r>
      <w:r>
        <w:t xml:space="preserve"> является развитие музыкально-творческих способностей учащегося на основе формирования комплекса знаний, умений и навыков, позволяющих самостоятельно воспринимать, осваивать и оценивать различные произведения отечественных и зарубежных композиторов. </w:t>
      </w:r>
      <w:r>
        <w:rPr>
          <w:b/>
          <w:i/>
        </w:rPr>
        <w:t xml:space="preserve">Результат освоения </w:t>
      </w:r>
    </w:p>
    <w:p w:rsidR="001F56EF" w:rsidRDefault="0091118F">
      <w:pPr>
        <w:ind w:left="1154" w:hanging="360"/>
      </w:pPr>
      <w:r>
        <w:t>•</w:t>
      </w:r>
      <w:r>
        <w:rPr>
          <w:rFonts w:ascii="Arial" w:eastAsia="Arial" w:hAnsi="Arial" w:cs="Arial"/>
        </w:rPr>
        <w:t xml:space="preserve"> </w:t>
      </w:r>
      <w:r>
        <w:t xml:space="preserve">сформированный комплекс знаний, умений и навыков, отражающий наличие у обучающегося музыкальной памяти и слуха, музыкального восприятия и мышления, художественного вкуса, знания музыкальных стилей, владения профессиональной музыкальной терминологией, определенного исторического кругозора. </w:t>
      </w:r>
    </w:p>
    <w:p w:rsidR="001F56EF" w:rsidRDefault="0091118F">
      <w:pPr>
        <w:spacing w:after="122" w:line="259" w:lineRule="auto"/>
        <w:ind w:left="362"/>
      </w:pPr>
      <w:r>
        <w:t>Форма проведения занятий по предмету «Слушание музыки</w:t>
      </w:r>
      <w:proofErr w:type="gramStart"/>
      <w:r>
        <w:t>»:  мелкогрупповая</w:t>
      </w:r>
      <w:proofErr w:type="gramEnd"/>
      <w:r>
        <w:t xml:space="preserve">.  </w:t>
      </w:r>
    </w:p>
    <w:p w:rsidR="001F56EF" w:rsidRDefault="0091118F">
      <w:pPr>
        <w:spacing w:after="186" w:line="259" w:lineRule="auto"/>
        <w:ind w:left="1068" w:firstLine="0"/>
        <w:jc w:val="left"/>
      </w:pPr>
      <w:r>
        <w:t xml:space="preserve"> </w:t>
      </w:r>
    </w:p>
    <w:p w:rsidR="001F56EF" w:rsidRDefault="0091118F">
      <w:pPr>
        <w:spacing w:after="178" w:line="259" w:lineRule="auto"/>
        <w:ind w:left="2609"/>
        <w:jc w:val="left"/>
      </w:pPr>
      <w:r>
        <w:rPr>
          <w:b/>
        </w:rPr>
        <w:t xml:space="preserve">Аннотация к программе по учебному предмету </w:t>
      </w:r>
    </w:p>
    <w:p w:rsidR="001F56EF" w:rsidRDefault="0091118F">
      <w:pPr>
        <w:pStyle w:val="1"/>
        <w:ind w:left="1073"/>
      </w:pPr>
      <w:r>
        <w:lastRenderedPageBreak/>
        <w:t xml:space="preserve">«Хоровой класс» </w:t>
      </w:r>
    </w:p>
    <w:p w:rsidR="001F56EF" w:rsidRDefault="0091118F">
      <w:pPr>
        <w:ind w:left="352" w:firstLine="751"/>
      </w:pPr>
      <w:r>
        <w:t>Программа   учебного предмета «Хор»</w:t>
      </w:r>
      <w:r>
        <w:rPr>
          <w:b/>
        </w:rPr>
        <w:t xml:space="preserve"> </w:t>
      </w:r>
      <w:proofErr w:type="gramStart"/>
      <w:r>
        <w:t>разработана  на</w:t>
      </w:r>
      <w:proofErr w:type="gramEnd"/>
      <w:r>
        <w:t xml:space="preserve">  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№191-0139/06-ГИ, а также с учетом многолетнего педагогического опыта в области хорового исполнительства  детских школах искусств. </w:t>
      </w:r>
      <w:r>
        <w:rPr>
          <w:b/>
        </w:rPr>
        <w:t xml:space="preserve"> </w:t>
      </w:r>
    </w:p>
    <w:p w:rsidR="001F56EF" w:rsidRDefault="0091118F">
      <w:pPr>
        <w:ind w:left="352" w:firstLine="751"/>
      </w:pPr>
      <w:r>
        <w:t xml:space="preserve">  Учебный предмет «Хор»</w:t>
      </w:r>
      <w:r>
        <w:rPr>
          <w:b/>
        </w:rPr>
        <w:t xml:space="preserve"> </w:t>
      </w:r>
      <w:r>
        <w:t xml:space="preserve">направлен на приобретение обучающимися знаний, умений и навыков хорового пения, получение ими художественного образования, а также на эстетическое воспитание и духовно-нравственное развитие ученика. </w:t>
      </w:r>
      <w:r>
        <w:rPr>
          <w:b/>
        </w:rPr>
        <w:t xml:space="preserve"> </w:t>
      </w:r>
    </w:p>
    <w:p w:rsidR="001F56EF" w:rsidRDefault="0091118F">
      <w:pPr>
        <w:ind w:left="352" w:firstLine="751"/>
      </w:pPr>
      <w:r>
        <w:rPr>
          <w:b/>
          <w:i/>
        </w:rPr>
        <w:t>Цель:</w:t>
      </w:r>
      <w:r>
        <w:t xml:space="preserve"> развитие музыкально-творческих способностей учащегося на основе приобретенных им знаний, умений и навыков в области хорового исполнительства. </w:t>
      </w:r>
    </w:p>
    <w:p w:rsidR="001F56EF" w:rsidRDefault="0091118F">
      <w:pPr>
        <w:ind w:left="2035" w:hanging="564"/>
      </w:pPr>
      <w:r>
        <w:t>Данная программа отражает разнообразие репертуара, академическую направленность учебного предмета «Хоровой класс».</w:t>
      </w:r>
      <w:r>
        <w:rPr>
          <w:b/>
        </w:rPr>
        <w:t xml:space="preserve"> </w:t>
      </w:r>
    </w:p>
    <w:p w:rsidR="001F56EF" w:rsidRDefault="0091118F">
      <w:pPr>
        <w:spacing w:after="129" w:line="259" w:lineRule="auto"/>
        <w:ind w:left="1078"/>
      </w:pPr>
      <w:r>
        <w:t xml:space="preserve">      Форма проведения учебных аудиторных занятий: групповая. </w:t>
      </w:r>
    </w:p>
    <w:p w:rsidR="001F56EF" w:rsidRDefault="0091118F">
      <w:pPr>
        <w:spacing w:after="200" w:line="259" w:lineRule="auto"/>
        <w:ind w:left="360" w:firstLine="0"/>
        <w:jc w:val="left"/>
      </w:pPr>
      <w:r>
        <w:rPr>
          <w:b/>
        </w:rPr>
        <w:t xml:space="preserve"> </w:t>
      </w:r>
    </w:p>
    <w:p w:rsidR="001F56EF" w:rsidRDefault="0091118F">
      <w:pPr>
        <w:spacing w:after="25" w:line="259" w:lineRule="auto"/>
        <w:ind w:left="367"/>
        <w:jc w:val="center"/>
      </w:pPr>
      <w:r>
        <w:rPr>
          <w:b/>
          <w:sz w:val="28"/>
        </w:rPr>
        <w:t xml:space="preserve">Аннотация к </w:t>
      </w:r>
      <w:proofErr w:type="gramStart"/>
      <w:r>
        <w:rPr>
          <w:b/>
          <w:sz w:val="28"/>
        </w:rPr>
        <w:t>программе  по</w:t>
      </w:r>
      <w:proofErr w:type="gramEnd"/>
      <w:r>
        <w:rPr>
          <w:b/>
          <w:sz w:val="28"/>
        </w:rPr>
        <w:t xml:space="preserve"> учебному предмету </w:t>
      </w:r>
    </w:p>
    <w:p w:rsidR="001F56EF" w:rsidRDefault="0091118F">
      <w:pPr>
        <w:spacing w:after="25" w:line="259" w:lineRule="auto"/>
        <w:ind w:left="367" w:right="3"/>
        <w:jc w:val="center"/>
      </w:pPr>
      <w:r>
        <w:rPr>
          <w:b/>
          <w:sz w:val="28"/>
        </w:rPr>
        <w:t xml:space="preserve"> «Дополнительный инструмент» </w:t>
      </w:r>
    </w:p>
    <w:p w:rsidR="001F56EF" w:rsidRDefault="0091118F">
      <w:pPr>
        <w:spacing w:after="31" w:line="253" w:lineRule="auto"/>
        <w:ind w:left="355"/>
      </w:pPr>
      <w:r>
        <w:rPr>
          <w:sz w:val="28"/>
        </w:rPr>
        <w:t xml:space="preserve">     Насущной потребностью сегодняшнего дня в музыкальной педагогике, является активное внедрение развивающего обучения на всех уровнях музыкального образования. Данная программа разработана с учетом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№191-01-39/06-ГИ.  </w:t>
      </w:r>
    </w:p>
    <w:p w:rsidR="001F56EF" w:rsidRDefault="0091118F">
      <w:pPr>
        <w:spacing w:after="31" w:line="253" w:lineRule="auto"/>
        <w:ind w:left="355"/>
      </w:pPr>
      <w:r>
        <w:rPr>
          <w:sz w:val="28"/>
        </w:rPr>
        <w:t xml:space="preserve">«Дополнительный инструмент» является предметом по выбору и предусмотрен учебным планом. </w:t>
      </w:r>
    </w:p>
    <w:p w:rsidR="001F56EF" w:rsidRDefault="0091118F">
      <w:pPr>
        <w:spacing w:after="31" w:line="253" w:lineRule="auto"/>
        <w:ind w:left="355"/>
      </w:pPr>
      <w:r>
        <w:rPr>
          <w:sz w:val="28"/>
        </w:rPr>
        <w:t xml:space="preserve">Важно, чтобы ученики музыкальной школы были заинтересованы в освоении не только специального инструмента, но и дополнительного музыкального инструмента, который наряду с другими дисциплинами школы, повышает навыки исполнительского мастерства, вызывает творческую активность обучающихся.  </w:t>
      </w:r>
    </w:p>
    <w:p w:rsidR="001F56EF" w:rsidRDefault="0091118F">
      <w:pPr>
        <w:spacing w:after="31" w:line="253" w:lineRule="auto"/>
        <w:ind w:left="355"/>
      </w:pPr>
      <w:r>
        <w:rPr>
          <w:sz w:val="28"/>
        </w:rPr>
        <w:t xml:space="preserve">     За время обучения педагог должен научить ученика самостоятельно разучивать и грамотно, выразительно исполнять на инструменте </w:t>
      </w:r>
      <w:proofErr w:type="gramStart"/>
      <w:r>
        <w:rPr>
          <w:sz w:val="28"/>
        </w:rPr>
        <w:t>произведения  репертуара</w:t>
      </w:r>
      <w:proofErr w:type="gramEnd"/>
      <w:r>
        <w:rPr>
          <w:sz w:val="28"/>
        </w:rPr>
        <w:t xml:space="preserve"> ДМШ, а также сформировать у него навыки чтения нот с листа, </w:t>
      </w:r>
      <w:r>
        <w:rPr>
          <w:sz w:val="28"/>
        </w:rPr>
        <w:lastRenderedPageBreak/>
        <w:t xml:space="preserve">подбора по слуху, игры в различных ансамблях, уметь аккомпанировать по аккордовым обозначениям песни русских и зарубежных композиторов.  </w:t>
      </w:r>
    </w:p>
    <w:p w:rsidR="001F56EF" w:rsidRDefault="0091118F">
      <w:pPr>
        <w:pStyle w:val="1"/>
        <w:spacing w:after="18"/>
        <w:ind w:left="360" w:firstLine="0"/>
        <w:jc w:val="left"/>
      </w:pPr>
      <w:r>
        <w:rPr>
          <w:i/>
          <w:sz w:val="28"/>
        </w:rPr>
        <w:t xml:space="preserve">Цель учебного предмета </w:t>
      </w:r>
    </w:p>
    <w:p w:rsidR="001F56EF" w:rsidRDefault="0091118F">
      <w:pPr>
        <w:spacing w:after="31" w:line="253" w:lineRule="auto"/>
        <w:ind w:left="355"/>
      </w:pPr>
      <w:r>
        <w:rPr>
          <w:sz w:val="28"/>
        </w:rPr>
        <w:t xml:space="preserve">Цель программы– воспитание музыкальной культуры учащегося, развитие музыкальных способностей, кругозора, вкуса, посредством приобщения к различным видам музыкальной деятельности (исполнительству, аккомпанементу, пению). </w:t>
      </w:r>
    </w:p>
    <w:p w:rsidR="001F56EF" w:rsidRDefault="0091118F">
      <w:pPr>
        <w:numPr>
          <w:ilvl w:val="0"/>
          <w:numId w:val="4"/>
        </w:numPr>
        <w:spacing w:after="31" w:line="253" w:lineRule="auto"/>
        <w:ind w:hanging="233"/>
      </w:pPr>
      <w:r>
        <w:rPr>
          <w:sz w:val="28"/>
        </w:rPr>
        <w:t>овладение знаниями и представлениями об инструментальном исполнительстве, устойчивого интереса к самостоятельной деятельности в области музыкального искусства.</w:t>
      </w:r>
      <w:r>
        <w:rPr>
          <w:b/>
          <w:i/>
          <w:sz w:val="28"/>
        </w:rPr>
        <w:t xml:space="preserve"> Задачи учебного предмета </w:t>
      </w:r>
    </w:p>
    <w:p w:rsidR="001F56EF" w:rsidRDefault="0091118F">
      <w:pPr>
        <w:spacing w:after="31" w:line="253" w:lineRule="auto"/>
        <w:ind w:left="355"/>
      </w:pPr>
      <w:r>
        <w:rPr>
          <w:sz w:val="28"/>
        </w:rPr>
        <w:t xml:space="preserve">Задачи программы «Дополнительный инструмент»: </w:t>
      </w:r>
    </w:p>
    <w:p w:rsidR="001F56EF" w:rsidRDefault="0091118F">
      <w:pPr>
        <w:numPr>
          <w:ilvl w:val="0"/>
          <w:numId w:val="4"/>
        </w:numPr>
        <w:spacing w:after="31" w:line="253" w:lineRule="auto"/>
        <w:ind w:hanging="233"/>
      </w:pPr>
      <w:r>
        <w:rPr>
          <w:sz w:val="28"/>
        </w:rPr>
        <w:t xml:space="preserve">развивать творческую самостоятельность учащегося; </w:t>
      </w:r>
    </w:p>
    <w:p w:rsidR="001F56EF" w:rsidRDefault="0091118F">
      <w:pPr>
        <w:numPr>
          <w:ilvl w:val="0"/>
          <w:numId w:val="4"/>
        </w:numPr>
        <w:spacing w:after="31" w:line="253" w:lineRule="auto"/>
        <w:ind w:hanging="233"/>
      </w:pPr>
      <w:r>
        <w:rPr>
          <w:sz w:val="28"/>
        </w:rPr>
        <w:t xml:space="preserve">сформировать представление о звучании различных инструментов, художественных возможностях, особенностях </w:t>
      </w:r>
      <w:proofErr w:type="spellStart"/>
      <w:r>
        <w:rPr>
          <w:sz w:val="28"/>
        </w:rPr>
        <w:t>звукоизвлечения</w:t>
      </w:r>
      <w:proofErr w:type="spellEnd"/>
      <w:r>
        <w:rPr>
          <w:sz w:val="28"/>
        </w:rPr>
        <w:t xml:space="preserve">; </w:t>
      </w:r>
    </w:p>
    <w:p w:rsidR="001F56EF" w:rsidRDefault="0091118F">
      <w:pPr>
        <w:numPr>
          <w:ilvl w:val="0"/>
          <w:numId w:val="4"/>
        </w:numPr>
        <w:spacing w:after="31" w:line="253" w:lineRule="auto"/>
        <w:ind w:hanging="233"/>
      </w:pPr>
      <w:r>
        <w:rPr>
          <w:sz w:val="28"/>
        </w:rPr>
        <w:t xml:space="preserve">дать практические навыки игры на инструменте; </w:t>
      </w:r>
    </w:p>
    <w:p w:rsidR="001F56EF" w:rsidRDefault="0091118F">
      <w:pPr>
        <w:numPr>
          <w:ilvl w:val="0"/>
          <w:numId w:val="4"/>
        </w:numPr>
        <w:spacing w:after="31" w:line="253" w:lineRule="auto"/>
        <w:ind w:hanging="233"/>
      </w:pPr>
      <w:r>
        <w:rPr>
          <w:sz w:val="28"/>
        </w:rPr>
        <w:t xml:space="preserve">приобретение знаний в области музыкальной грамоты; </w:t>
      </w:r>
    </w:p>
    <w:p w:rsidR="001F56EF" w:rsidRDefault="0091118F">
      <w:pPr>
        <w:numPr>
          <w:ilvl w:val="0"/>
          <w:numId w:val="4"/>
        </w:numPr>
        <w:spacing w:after="31" w:line="253" w:lineRule="auto"/>
        <w:ind w:hanging="233"/>
      </w:pPr>
      <w:r>
        <w:rPr>
          <w:sz w:val="28"/>
        </w:rPr>
        <w:t xml:space="preserve">формирование понятий о музыкальных стилях и жанрах; </w:t>
      </w:r>
    </w:p>
    <w:p w:rsidR="001F56EF" w:rsidRDefault="0091118F">
      <w:pPr>
        <w:numPr>
          <w:ilvl w:val="0"/>
          <w:numId w:val="4"/>
        </w:numPr>
        <w:spacing w:after="0" w:line="253" w:lineRule="auto"/>
        <w:ind w:hanging="233"/>
      </w:pPr>
      <w:r>
        <w:rPr>
          <w:sz w:val="28"/>
        </w:rPr>
        <w:t xml:space="preserve">воспитание у детей трудолюбия, усидчивости. терпения, дисциплины. Задачи дисциплины основываются на использовании вариативных подходов, в целях адаптации программы к музыкальным способностям и возможностям каждого ученика. </w:t>
      </w:r>
    </w:p>
    <w:p w:rsidR="001F56EF" w:rsidRDefault="0091118F">
      <w:pPr>
        <w:spacing w:after="0" w:line="259" w:lineRule="auto"/>
        <w:ind w:left="1068" w:firstLine="0"/>
        <w:jc w:val="left"/>
      </w:pPr>
      <w:r>
        <w:t xml:space="preserve"> </w:t>
      </w:r>
    </w:p>
    <w:sectPr w:rsidR="001F56EF">
      <w:footerReference w:type="even" r:id="rId7"/>
      <w:footerReference w:type="default" r:id="rId8"/>
      <w:footerReference w:type="first" r:id="rId9"/>
      <w:pgSz w:w="11906" w:h="16838"/>
      <w:pgMar w:top="715" w:right="845" w:bottom="1277" w:left="1342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5847" w:rsidRDefault="003C5847">
      <w:pPr>
        <w:spacing w:after="0" w:line="240" w:lineRule="auto"/>
      </w:pPr>
      <w:r>
        <w:separator/>
      </w:r>
    </w:p>
  </w:endnote>
  <w:endnote w:type="continuationSeparator" w:id="0">
    <w:p w:rsidR="003C5847" w:rsidRDefault="003C5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56EF" w:rsidRDefault="0091118F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1F56EF" w:rsidRDefault="0091118F">
    <w:pPr>
      <w:spacing w:after="0" w:line="259" w:lineRule="auto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56EF" w:rsidRDefault="0091118F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14C0B" w:rsidRPr="00C14C0B">
      <w:rPr>
        <w:rFonts w:ascii="Calibri" w:eastAsia="Calibri" w:hAnsi="Calibri" w:cs="Calibri"/>
        <w:noProof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1F56EF" w:rsidRDefault="0091118F">
    <w:pPr>
      <w:spacing w:after="0" w:line="259" w:lineRule="auto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56EF" w:rsidRDefault="0091118F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1F56EF" w:rsidRDefault="0091118F">
    <w:pPr>
      <w:spacing w:after="0" w:line="259" w:lineRule="auto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5847" w:rsidRDefault="003C5847">
      <w:pPr>
        <w:spacing w:after="0" w:line="240" w:lineRule="auto"/>
      </w:pPr>
      <w:r>
        <w:separator/>
      </w:r>
    </w:p>
  </w:footnote>
  <w:footnote w:type="continuationSeparator" w:id="0">
    <w:p w:rsidR="003C5847" w:rsidRDefault="003C58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D1C39"/>
    <w:multiLevelType w:val="hybridMultilevel"/>
    <w:tmpl w:val="FD02CA1C"/>
    <w:lvl w:ilvl="0" w:tplc="1DF0D678">
      <w:start w:val="1"/>
      <w:numFmt w:val="bullet"/>
      <w:lvlText w:val=""/>
      <w:lvlJc w:val="left"/>
      <w:pPr>
        <w:ind w:left="7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27EEEDC">
      <w:start w:val="1"/>
      <w:numFmt w:val="bullet"/>
      <w:lvlText w:val="o"/>
      <w:lvlJc w:val="left"/>
      <w:pPr>
        <w:ind w:left="15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DF20302">
      <w:start w:val="1"/>
      <w:numFmt w:val="bullet"/>
      <w:lvlText w:val="▪"/>
      <w:lvlJc w:val="left"/>
      <w:pPr>
        <w:ind w:left="22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82AD626">
      <w:start w:val="1"/>
      <w:numFmt w:val="bullet"/>
      <w:lvlText w:val="•"/>
      <w:lvlJc w:val="left"/>
      <w:pPr>
        <w:ind w:left="29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0AE0454">
      <w:start w:val="1"/>
      <w:numFmt w:val="bullet"/>
      <w:lvlText w:val="o"/>
      <w:lvlJc w:val="left"/>
      <w:pPr>
        <w:ind w:left="37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F94F54A">
      <w:start w:val="1"/>
      <w:numFmt w:val="bullet"/>
      <w:lvlText w:val="▪"/>
      <w:lvlJc w:val="left"/>
      <w:pPr>
        <w:ind w:left="44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A9E10FC">
      <w:start w:val="1"/>
      <w:numFmt w:val="bullet"/>
      <w:lvlText w:val="•"/>
      <w:lvlJc w:val="left"/>
      <w:pPr>
        <w:ind w:left="51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2186136">
      <w:start w:val="1"/>
      <w:numFmt w:val="bullet"/>
      <w:lvlText w:val="o"/>
      <w:lvlJc w:val="left"/>
      <w:pPr>
        <w:ind w:left="58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BD45718">
      <w:start w:val="1"/>
      <w:numFmt w:val="bullet"/>
      <w:lvlText w:val="▪"/>
      <w:lvlJc w:val="left"/>
      <w:pPr>
        <w:ind w:left="65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A30631B"/>
    <w:multiLevelType w:val="hybridMultilevel"/>
    <w:tmpl w:val="AEB611A8"/>
    <w:lvl w:ilvl="0" w:tplc="DFFA0AAC">
      <w:start w:val="1"/>
      <w:numFmt w:val="bullet"/>
      <w:lvlText w:val="-"/>
      <w:lvlJc w:val="left"/>
      <w:pPr>
        <w:ind w:left="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A087CFE">
      <w:start w:val="1"/>
      <w:numFmt w:val="bullet"/>
      <w:lvlText w:val="o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D4E39FC">
      <w:start w:val="1"/>
      <w:numFmt w:val="bullet"/>
      <w:lvlText w:val="▪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7EAB75C">
      <w:start w:val="1"/>
      <w:numFmt w:val="bullet"/>
      <w:lvlText w:val="•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2EE3A14">
      <w:start w:val="1"/>
      <w:numFmt w:val="bullet"/>
      <w:lvlText w:val="o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904DB0A">
      <w:start w:val="1"/>
      <w:numFmt w:val="bullet"/>
      <w:lvlText w:val="▪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6D8817A">
      <w:start w:val="1"/>
      <w:numFmt w:val="bullet"/>
      <w:lvlText w:val="•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43608DE">
      <w:start w:val="1"/>
      <w:numFmt w:val="bullet"/>
      <w:lvlText w:val="o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9B47936">
      <w:start w:val="1"/>
      <w:numFmt w:val="bullet"/>
      <w:lvlText w:val="▪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6395A8F"/>
    <w:multiLevelType w:val="hybridMultilevel"/>
    <w:tmpl w:val="D240922E"/>
    <w:lvl w:ilvl="0" w:tplc="61F464B6">
      <w:start w:val="1"/>
      <w:numFmt w:val="bullet"/>
      <w:lvlText w:val=""/>
      <w:lvlJc w:val="left"/>
      <w:pPr>
        <w:ind w:left="18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02A521E">
      <w:start w:val="1"/>
      <w:numFmt w:val="bullet"/>
      <w:lvlText w:val="o"/>
      <w:lvlJc w:val="left"/>
      <w:pPr>
        <w:ind w:left="22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E222F40">
      <w:start w:val="1"/>
      <w:numFmt w:val="bullet"/>
      <w:lvlText w:val="▪"/>
      <w:lvlJc w:val="left"/>
      <w:pPr>
        <w:ind w:left="29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7689D10">
      <w:start w:val="1"/>
      <w:numFmt w:val="bullet"/>
      <w:lvlText w:val="•"/>
      <w:lvlJc w:val="left"/>
      <w:pPr>
        <w:ind w:left="37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760698E">
      <w:start w:val="1"/>
      <w:numFmt w:val="bullet"/>
      <w:lvlText w:val="o"/>
      <w:lvlJc w:val="left"/>
      <w:pPr>
        <w:ind w:left="44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F12A3D0">
      <w:start w:val="1"/>
      <w:numFmt w:val="bullet"/>
      <w:lvlText w:val="▪"/>
      <w:lvlJc w:val="left"/>
      <w:pPr>
        <w:ind w:left="51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26EF1FC">
      <w:start w:val="1"/>
      <w:numFmt w:val="bullet"/>
      <w:lvlText w:val="•"/>
      <w:lvlJc w:val="left"/>
      <w:pPr>
        <w:ind w:left="58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C6CE650">
      <w:start w:val="1"/>
      <w:numFmt w:val="bullet"/>
      <w:lvlText w:val="o"/>
      <w:lvlJc w:val="left"/>
      <w:pPr>
        <w:ind w:left="65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2C0B712">
      <w:start w:val="1"/>
      <w:numFmt w:val="bullet"/>
      <w:lvlText w:val="▪"/>
      <w:lvlJc w:val="left"/>
      <w:pPr>
        <w:ind w:left="73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DBC1F83"/>
    <w:multiLevelType w:val="hybridMultilevel"/>
    <w:tmpl w:val="2BC45C0E"/>
    <w:lvl w:ilvl="0" w:tplc="ED264D9A">
      <w:start w:val="1"/>
      <w:numFmt w:val="bullet"/>
      <w:lvlText w:val=""/>
      <w:lvlJc w:val="left"/>
      <w:pPr>
        <w:ind w:left="6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4B81538">
      <w:start w:val="1"/>
      <w:numFmt w:val="bullet"/>
      <w:lvlText w:val="o"/>
      <w:lvlJc w:val="left"/>
      <w:pPr>
        <w:ind w:left="11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B0295B6">
      <w:start w:val="1"/>
      <w:numFmt w:val="bullet"/>
      <w:lvlText w:val="▪"/>
      <w:lvlJc w:val="left"/>
      <w:pPr>
        <w:ind w:left="18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A000D16">
      <w:start w:val="1"/>
      <w:numFmt w:val="bullet"/>
      <w:lvlText w:val="•"/>
      <w:lvlJc w:val="left"/>
      <w:pPr>
        <w:ind w:left="25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7889CA4">
      <w:start w:val="1"/>
      <w:numFmt w:val="bullet"/>
      <w:lvlText w:val="o"/>
      <w:lvlJc w:val="left"/>
      <w:pPr>
        <w:ind w:left="32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0CABA44">
      <w:start w:val="1"/>
      <w:numFmt w:val="bullet"/>
      <w:lvlText w:val="▪"/>
      <w:lvlJc w:val="left"/>
      <w:pPr>
        <w:ind w:left="40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274C3AA">
      <w:start w:val="1"/>
      <w:numFmt w:val="bullet"/>
      <w:lvlText w:val="•"/>
      <w:lvlJc w:val="left"/>
      <w:pPr>
        <w:ind w:left="47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A10F30C">
      <w:start w:val="1"/>
      <w:numFmt w:val="bullet"/>
      <w:lvlText w:val="o"/>
      <w:lvlJc w:val="left"/>
      <w:pPr>
        <w:ind w:left="54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D3C26C8">
      <w:start w:val="1"/>
      <w:numFmt w:val="bullet"/>
      <w:lvlText w:val="▪"/>
      <w:lvlJc w:val="left"/>
      <w:pPr>
        <w:ind w:left="61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6EF"/>
    <w:rsid w:val="001F56EF"/>
    <w:rsid w:val="003C5847"/>
    <w:rsid w:val="0091118F"/>
    <w:rsid w:val="00B06CE9"/>
    <w:rsid w:val="00C1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71FCCD-73E8-4C97-BEE6-998123606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5" w:line="389" w:lineRule="auto"/>
      <w:ind w:left="327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79"/>
      <w:ind w:left="36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956" w:hanging="10"/>
      <w:outlineLvl w:val="1"/>
    </w:pPr>
    <w:rPr>
      <w:rFonts w:ascii="Times New Roman" w:eastAsia="Times New Roman" w:hAnsi="Times New Roman" w:cs="Times New Roman"/>
      <w:b/>
      <w:i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6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i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1726</Words>
  <Characters>9844</Characters>
  <Application>Microsoft Office Word</Application>
  <DocSecurity>0</DocSecurity>
  <Lines>82</Lines>
  <Paragraphs>23</Paragraphs>
  <ScaleCrop>false</ScaleCrop>
  <Company>SPecialiST RePack</Company>
  <LinksUpToDate>false</LinksUpToDate>
  <CharactersWithSpaces>11547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Владимиров</dc:creator>
  <cp:keywords/>
  <cp:lastModifiedBy>NEUSER</cp:lastModifiedBy>
  <cp:revision>5</cp:revision>
  <dcterms:created xsi:type="dcterms:W3CDTF">2018-11-09T16:10:00Z</dcterms:created>
  <dcterms:modified xsi:type="dcterms:W3CDTF">2018-11-09T16:11:00Z</dcterms:modified>
</cp:coreProperties>
</file>