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97A" w:rsidRPr="002C6E05" w:rsidRDefault="0082597A" w:rsidP="008259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6E05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82597A" w:rsidRDefault="0082597A" w:rsidP="008259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по предмету «Хор» (для 5-8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Фортепианного отделения, 6-8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Хорового отделения</w:t>
      </w:r>
      <w:r w:rsidRPr="002C6E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и 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Инструмен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спол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82597A" w:rsidRPr="0082597A" w:rsidRDefault="0082597A" w:rsidP="0082597A">
      <w:pPr>
        <w:rPr>
          <w:rFonts w:ascii="Times New Roman" w:hAnsi="Times New Roman" w:cs="Times New Roman"/>
          <w:sz w:val="28"/>
          <w:szCs w:val="28"/>
        </w:rPr>
      </w:pPr>
    </w:p>
    <w:p w:rsidR="0082597A" w:rsidRPr="0082597A" w:rsidRDefault="0082597A" w:rsidP="0082597A">
      <w:pPr>
        <w:rPr>
          <w:rFonts w:ascii="Times New Roman" w:hAnsi="Times New Roman" w:cs="Times New Roman"/>
          <w:sz w:val="28"/>
          <w:szCs w:val="28"/>
        </w:rPr>
      </w:pPr>
      <w:r w:rsidRPr="0082597A">
        <w:rPr>
          <w:rFonts w:ascii="Times New Roman" w:hAnsi="Times New Roman" w:cs="Times New Roman"/>
          <w:sz w:val="28"/>
          <w:szCs w:val="28"/>
        </w:rPr>
        <w:t>Задания:</w:t>
      </w:r>
    </w:p>
    <w:p w:rsidR="0082597A" w:rsidRPr="0082597A" w:rsidRDefault="0082597A" w:rsidP="0082597A">
      <w:pPr>
        <w:rPr>
          <w:rFonts w:ascii="Times New Roman" w:hAnsi="Times New Roman" w:cs="Times New Roman"/>
          <w:b/>
          <w:sz w:val="28"/>
          <w:szCs w:val="28"/>
        </w:rPr>
      </w:pPr>
      <w:r w:rsidRPr="0082597A">
        <w:rPr>
          <w:rFonts w:ascii="Times New Roman" w:hAnsi="Times New Roman" w:cs="Times New Roman"/>
          <w:b/>
          <w:sz w:val="28"/>
          <w:szCs w:val="28"/>
        </w:rPr>
        <w:t>1. Учить партии произведений</w:t>
      </w:r>
      <w:r>
        <w:rPr>
          <w:rFonts w:ascii="Times New Roman" w:hAnsi="Times New Roman" w:cs="Times New Roman"/>
          <w:b/>
          <w:sz w:val="28"/>
          <w:szCs w:val="28"/>
        </w:rPr>
        <w:t>, играть и петь свою партию</w:t>
      </w:r>
      <w:r w:rsidRPr="0082597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2597A" w:rsidRPr="0082597A" w:rsidRDefault="0082597A" w:rsidP="0082597A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2597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«Солдатские звезды». </w:t>
        </w:r>
        <w:proofErr w:type="spellStart"/>
        <w:r w:rsidRPr="0082597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Чичков</w:t>
        </w:r>
        <w:proofErr w:type="spellEnd"/>
      </w:hyperlink>
    </w:p>
    <w:p w:rsidR="0082597A" w:rsidRPr="0082597A" w:rsidRDefault="0082597A" w:rsidP="0082597A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2597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«Сосна». Танеев, </w:t>
        </w:r>
        <w:proofErr w:type="spellStart"/>
        <w:r w:rsidRPr="0082597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Резвинская</w:t>
        </w:r>
        <w:proofErr w:type="spellEnd"/>
      </w:hyperlink>
    </w:p>
    <w:p w:rsidR="0082597A" w:rsidRDefault="0082597A" w:rsidP="0082597A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82597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«Я с комариком плясала». Р.н.п.</w:t>
        </w:r>
      </w:hyperlink>
    </w:p>
    <w:p w:rsidR="0082597A" w:rsidRPr="0082597A" w:rsidRDefault="0082597A" w:rsidP="0082597A">
      <w:pPr>
        <w:rPr>
          <w:rFonts w:ascii="Times New Roman" w:hAnsi="Times New Roman" w:cs="Times New Roman"/>
          <w:b/>
          <w:sz w:val="28"/>
          <w:szCs w:val="28"/>
        </w:rPr>
      </w:pPr>
      <w:r w:rsidRPr="0082597A">
        <w:rPr>
          <w:rFonts w:ascii="Times New Roman" w:hAnsi="Times New Roman" w:cs="Times New Roman"/>
          <w:b/>
          <w:sz w:val="28"/>
          <w:szCs w:val="28"/>
        </w:rPr>
        <w:t>2. Учить слова песен:</w:t>
      </w:r>
    </w:p>
    <w:p w:rsidR="0082597A" w:rsidRDefault="0082597A" w:rsidP="00825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«Катюша», «Солнечный круг», «С чего начинается Родина», «Синий платочек».</w:t>
      </w:r>
    </w:p>
    <w:p w:rsidR="0082597A" w:rsidRPr="0082597A" w:rsidRDefault="0082597A" w:rsidP="0082597A">
      <w:pPr>
        <w:rPr>
          <w:rFonts w:ascii="Times New Roman" w:hAnsi="Times New Roman" w:cs="Times New Roman"/>
          <w:b/>
          <w:sz w:val="28"/>
          <w:szCs w:val="28"/>
        </w:rPr>
      </w:pPr>
    </w:p>
    <w:p w:rsidR="0082597A" w:rsidRPr="0082597A" w:rsidRDefault="0082597A" w:rsidP="0082597A">
      <w:pPr>
        <w:rPr>
          <w:rFonts w:ascii="Times New Roman" w:hAnsi="Times New Roman" w:cs="Times New Roman"/>
          <w:b/>
          <w:sz w:val="28"/>
          <w:szCs w:val="28"/>
        </w:rPr>
      </w:pPr>
      <w:r w:rsidRPr="0082597A">
        <w:rPr>
          <w:rFonts w:ascii="Times New Roman" w:hAnsi="Times New Roman" w:cs="Times New Roman"/>
          <w:b/>
          <w:sz w:val="28"/>
          <w:szCs w:val="28"/>
        </w:rPr>
        <w:t>(Весь нотный материал есть в налич</w:t>
      </w:r>
      <w:proofErr w:type="gramStart"/>
      <w:r w:rsidRPr="0082597A">
        <w:rPr>
          <w:rFonts w:ascii="Times New Roman" w:hAnsi="Times New Roman" w:cs="Times New Roman"/>
          <w:b/>
          <w:sz w:val="28"/>
          <w:szCs w:val="28"/>
        </w:rPr>
        <w:t>ии у у</w:t>
      </w:r>
      <w:proofErr w:type="gramEnd"/>
      <w:r w:rsidRPr="0082597A">
        <w:rPr>
          <w:rFonts w:ascii="Times New Roman" w:hAnsi="Times New Roman" w:cs="Times New Roman"/>
          <w:b/>
          <w:sz w:val="28"/>
          <w:szCs w:val="28"/>
        </w:rPr>
        <w:t>ченика)</w:t>
      </w:r>
    </w:p>
    <w:p w:rsidR="0082597A" w:rsidRPr="0082597A" w:rsidRDefault="0082597A" w:rsidP="0082597A">
      <w:pPr>
        <w:rPr>
          <w:rFonts w:ascii="Times New Roman" w:hAnsi="Times New Roman" w:cs="Times New Roman"/>
          <w:sz w:val="28"/>
          <w:szCs w:val="28"/>
        </w:rPr>
      </w:pPr>
    </w:p>
    <w:p w:rsidR="0082597A" w:rsidRDefault="0082597A" w:rsidP="008259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03AC" w:rsidRDefault="006B03AC"/>
    <w:sectPr w:rsidR="006B03AC" w:rsidSect="006B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2597A"/>
    <w:rsid w:val="004D16A8"/>
    <w:rsid w:val="006B03AC"/>
    <w:rsid w:val="0082597A"/>
    <w:rsid w:val="009C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25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259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-4-jlc6ayd.xn--p1ai/wp-content/uploads/YA-s-komarikom-plyasala.-R.n.p.pdf" TargetMode="External"/><Relationship Id="rId5" Type="http://schemas.openxmlformats.org/officeDocument/2006/relationships/hyperlink" Target="http://xn---4-jlc6ayd.xn--p1ai/wp-content/uploads/Sosna.-Taneev-Rezvinskaya.pdf" TargetMode="External"/><Relationship Id="rId4" Type="http://schemas.openxmlformats.org/officeDocument/2006/relationships/hyperlink" Target="http://xn---4-jlc6ayd.xn--p1ai/wp-content/uploads/Soldatskie-zvezdy.-CHichkov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635</Characters>
  <Application>Microsoft Office Word</Application>
  <DocSecurity>0</DocSecurity>
  <Lines>5</Lines>
  <Paragraphs>1</Paragraphs>
  <ScaleCrop>false</ScaleCrop>
  <Company>SPecialiST RePack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Kodenko</dc:creator>
  <cp:lastModifiedBy>Kristina Kodenko</cp:lastModifiedBy>
  <cp:revision>1</cp:revision>
  <dcterms:created xsi:type="dcterms:W3CDTF">2020-04-05T08:05:00Z</dcterms:created>
  <dcterms:modified xsi:type="dcterms:W3CDTF">2020-04-05T08:10:00Z</dcterms:modified>
</cp:coreProperties>
</file>